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Pr="003D7A42" w:rsidRDefault="005B3552">
      <w:pPr>
        <w:rPr>
          <w:rFonts w:ascii="Marianne" w:hAnsi="Marianne"/>
          <w:sz w:val="24"/>
          <w:szCs w:val="24"/>
        </w:rPr>
        <w:sectPr w:rsidR="005B3552" w:rsidRPr="003D7A42" w:rsidSect="00B56A40">
          <w:headerReference w:type="default" r:id="rId11"/>
          <w:footerReference w:type="default" r:id="rId12"/>
          <w:type w:val="continuous"/>
          <w:pgSz w:w="11907" w:h="16840" w:code="9"/>
          <w:pgMar w:top="567" w:right="851" w:bottom="567" w:left="851" w:header="454" w:footer="680" w:gutter="0"/>
          <w:cols w:space="720"/>
        </w:sectPr>
      </w:pPr>
    </w:p>
    <w:p w:rsidR="00C43E92" w:rsidRPr="003D7A42" w:rsidRDefault="00C43E92" w:rsidP="00C70D26">
      <w:pPr>
        <w:spacing w:before="120"/>
        <w:jc w:val="both"/>
        <w:rPr>
          <w:rFonts w:ascii="Marianne" w:hAnsi="Marianne"/>
          <w:b/>
          <w:bCs/>
          <w:caps/>
          <w:sz w:val="24"/>
          <w:szCs w:val="24"/>
        </w:rPr>
      </w:pPr>
    </w:p>
    <w:p w:rsidR="00294A54" w:rsidRDefault="00294A54" w:rsidP="00C43E92">
      <w:pPr>
        <w:spacing w:before="120"/>
        <w:jc w:val="center"/>
        <w:rPr>
          <w:rFonts w:ascii="Marianne" w:hAnsi="Marianne"/>
          <w:b/>
          <w:bCs/>
          <w:caps/>
          <w:sz w:val="22"/>
          <w:szCs w:val="22"/>
        </w:rPr>
      </w:pPr>
    </w:p>
    <w:p w:rsidR="00294A54" w:rsidRPr="00104564" w:rsidRDefault="00294A54" w:rsidP="00C43E92">
      <w:pPr>
        <w:spacing w:before="120"/>
        <w:jc w:val="center"/>
        <w:rPr>
          <w:rFonts w:ascii="Marianne" w:hAnsi="Marianne"/>
          <w:bCs/>
          <w:caps/>
          <w:sz w:val="22"/>
          <w:szCs w:val="22"/>
        </w:rPr>
      </w:pPr>
    </w:p>
    <w:p w:rsidR="00294A54" w:rsidRDefault="00294A54" w:rsidP="00C43E92">
      <w:pPr>
        <w:spacing w:before="120"/>
        <w:jc w:val="center"/>
        <w:rPr>
          <w:rFonts w:ascii="Marianne" w:hAnsi="Marianne"/>
          <w:b/>
          <w:bCs/>
          <w:caps/>
          <w:sz w:val="22"/>
          <w:szCs w:val="22"/>
        </w:rPr>
      </w:pPr>
    </w:p>
    <w:p w:rsidR="00425406" w:rsidRDefault="00C43E92" w:rsidP="005B719F">
      <w:pPr>
        <w:spacing w:before="120"/>
        <w:jc w:val="center"/>
        <w:rPr>
          <w:rFonts w:ascii="Marianne" w:hAnsi="Marianne"/>
          <w:b/>
          <w:bCs/>
          <w:sz w:val="22"/>
          <w:szCs w:val="22"/>
        </w:rPr>
      </w:pPr>
      <w:r w:rsidRPr="003D7A42">
        <w:rPr>
          <w:rFonts w:ascii="Marianne" w:hAnsi="Marianne"/>
          <w:b/>
          <w:bCs/>
          <w:caps/>
          <w:sz w:val="22"/>
          <w:szCs w:val="22"/>
        </w:rPr>
        <w:t>declaration de sous-traitance</w:t>
      </w:r>
      <w:r w:rsidRPr="003D7A42">
        <w:rPr>
          <w:rStyle w:val="Appelnotedebasdep"/>
          <w:rFonts w:ascii="Marianne" w:hAnsi="Marianne"/>
          <w:b/>
          <w:bCs/>
          <w:caps/>
          <w:sz w:val="22"/>
          <w:szCs w:val="22"/>
        </w:rPr>
        <w:footnoteReference w:id="1"/>
      </w:r>
      <w:r w:rsidR="006E4F27" w:rsidRPr="003D7A42">
        <w:rPr>
          <w:rFonts w:ascii="Marianne" w:hAnsi="Marianne"/>
          <w:b/>
          <w:bCs/>
          <w:caps/>
          <w:sz w:val="22"/>
          <w:szCs w:val="22"/>
        </w:rPr>
        <w:t xml:space="preserve"> </w:t>
      </w:r>
      <w:r w:rsidR="006E4F27" w:rsidRPr="003D7A42">
        <w:rPr>
          <w:rFonts w:ascii="Marianne" w:hAnsi="Marianne"/>
          <w:b/>
          <w:bCs/>
          <w:sz w:val="22"/>
          <w:szCs w:val="22"/>
        </w:rPr>
        <w:t>(DC 4 adapté)</w:t>
      </w:r>
    </w:p>
    <w:p w:rsidR="007E3828" w:rsidRPr="003D7A42" w:rsidRDefault="007E3828" w:rsidP="005B719F">
      <w:pPr>
        <w:spacing w:before="120"/>
        <w:jc w:val="center"/>
        <w:rPr>
          <w:rFonts w:ascii="Marianne" w:hAnsi="Marianne"/>
          <w:b/>
          <w:bCs/>
          <w:sz w:val="22"/>
          <w:szCs w:val="22"/>
        </w:rPr>
      </w:pPr>
    </w:p>
    <w:p w:rsidR="00196DA0" w:rsidRPr="003D7A42" w:rsidRDefault="00196DA0" w:rsidP="00C43E92">
      <w:pPr>
        <w:tabs>
          <w:tab w:val="left" w:pos="426"/>
          <w:tab w:val="left" w:pos="851"/>
        </w:tabs>
        <w:jc w:val="both"/>
        <w:rPr>
          <w:rFonts w:ascii="Marianne" w:hAnsi="Marianne"/>
          <w:b/>
          <w:bCs/>
          <w:sz w:val="24"/>
          <w:szCs w:val="24"/>
        </w:rPr>
      </w:pPr>
    </w:p>
    <w:p w:rsidR="00C411D1" w:rsidRPr="003D7A42" w:rsidRDefault="00C411D1" w:rsidP="00C411D1">
      <w:pPr>
        <w:pBdr>
          <w:top w:val="single" w:sz="4" w:space="1" w:color="auto"/>
          <w:left w:val="single" w:sz="4" w:space="4" w:color="auto"/>
          <w:bottom w:val="single" w:sz="4" w:space="1" w:color="auto"/>
          <w:right w:val="single" w:sz="4" w:space="4" w:color="auto"/>
        </w:pBdr>
        <w:jc w:val="both"/>
        <w:rPr>
          <w:rFonts w:ascii="Marianne" w:hAnsi="Marianne"/>
          <w:i/>
          <w:iCs/>
        </w:rPr>
      </w:pPr>
      <w:r w:rsidRPr="003D7A42">
        <w:rPr>
          <w:rFonts w:ascii="Marianne" w:hAnsi="Marianne"/>
          <w:i/>
          <w:iCs/>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 </w:t>
      </w:r>
    </w:p>
    <w:p w:rsidR="00C411D1" w:rsidRPr="003D7A42" w:rsidRDefault="00C411D1" w:rsidP="00C411D1">
      <w:pPr>
        <w:pBdr>
          <w:top w:val="single" w:sz="4" w:space="1" w:color="auto"/>
          <w:left w:val="single" w:sz="4" w:space="4" w:color="auto"/>
          <w:bottom w:val="single" w:sz="4" w:space="1" w:color="auto"/>
          <w:right w:val="single" w:sz="4" w:space="4" w:color="auto"/>
        </w:pBdr>
        <w:jc w:val="both"/>
        <w:rPr>
          <w:rFonts w:ascii="Marianne" w:hAnsi="Marianne"/>
          <w:i/>
          <w:iCs/>
        </w:rPr>
      </w:pPr>
      <w:r w:rsidRPr="003D7A42">
        <w:rPr>
          <w:rFonts w:ascii="Marianne" w:hAnsi="Marianne"/>
          <w:i/>
          <w:iCs/>
        </w:rPr>
        <w:t xml:space="preserve">Il est rappelé qu’en application du code de la commande publique, et notamment ses </w:t>
      </w:r>
      <w:hyperlink r:id="rId13" w:history="1">
        <w:r w:rsidRPr="003D7A42">
          <w:rPr>
            <w:rFonts w:ascii="Marianne" w:hAnsi="Marianne"/>
            <w:i/>
            <w:iCs/>
          </w:rPr>
          <w:t>articles</w:t>
        </w:r>
        <w:r w:rsidRPr="003D7A42">
          <w:rPr>
            <w:rFonts w:ascii="Calibri" w:hAnsi="Calibri" w:cs="Calibri"/>
            <w:i/>
            <w:iCs/>
          </w:rPr>
          <w:t> </w:t>
        </w:r>
        <w:r w:rsidRPr="003D7A42">
          <w:rPr>
            <w:rFonts w:ascii="Marianne" w:hAnsi="Marianne"/>
            <w:i/>
            <w:iCs/>
          </w:rPr>
          <w:t>L.</w:t>
        </w:r>
        <w:r w:rsidRPr="003D7A42">
          <w:rPr>
            <w:rFonts w:ascii="Calibri" w:hAnsi="Calibri" w:cs="Calibri"/>
            <w:i/>
            <w:iCs/>
          </w:rPr>
          <w:t> </w:t>
        </w:r>
        <w:r w:rsidRPr="003D7A42">
          <w:rPr>
            <w:rFonts w:ascii="Marianne" w:hAnsi="Marianne"/>
            <w:i/>
            <w:iCs/>
          </w:rPr>
          <w:t>1110-1</w:t>
        </w:r>
      </w:hyperlink>
      <w:r w:rsidRPr="003D7A42">
        <w:rPr>
          <w:rFonts w:ascii="Marianne" w:hAnsi="Marianne"/>
          <w:i/>
          <w:iCs/>
        </w:rPr>
        <w:t xml:space="preserve">, et </w:t>
      </w:r>
      <w:hyperlink r:id="rId14"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2162-1 </w:t>
        </w:r>
        <w:r w:rsidRPr="003D7A42">
          <w:rPr>
            <w:rFonts w:ascii="Marianne" w:hAnsi="Marianne" w:cs="Marianne"/>
            <w:i/>
            <w:iCs/>
          </w:rPr>
          <w:t>à</w:t>
        </w:r>
        <w:r w:rsidRPr="003D7A42">
          <w:rPr>
            <w:rFonts w:ascii="Marianne" w:hAnsi="Marianne"/>
            <w:i/>
            <w:iCs/>
          </w:rPr>
          <w:t xml:space="preserve"> R.</w:t>
        </w:r>
        <w:r w:rsidRPr="003D7A42">
          <w:rPr>
            <w:rFonts w:ascii="Calibri" w:hAnsi="Calibri" w:cs="Calibri"/>
            <w:i/>
            <w:iCs/>
          </w:rPr>
          <w:t> </w:t>
        </w:r>
        <w:r w:rsidRPr="003D7A42">
          <w:rPr>
            <w:rFonts w:ascii="Marianne" w:hAnsi="Marianne"/>
            <w:i/>
            <w:iCs/>
          </w:rPr>
          <w:t>2162-6</w:t>
        </w:r>
      </w:hyperlink>
      <w:r w:rsidRPr="003D7A42">
        <w:rPr>
          <w:rFonts w:ascii="Marianne" w:hAnsi="Marianne"/>
          <w:i/>
          <w:iCs/>
        </w:rPr>
        <w:t xml:space="preserve">, </w:t>
      </w:r>
      <w:hyperlink r:id="rId15"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2162-7 </w:t>
        </w:r>
        <w:r w:rsidRPr="003D7A42">
          <w:rPr>
            <w:rFonts w:ascii="Marianne" w:hAnsi="Marianne" w:cs="Marianne"/>
            <w:i/>
            <w:iCs/>
          </w:rPr>
          <w:t>à</w:t>
        </w:r>
        <w:r w:rsidRPr="003D7A42">
          <w:rPr>
            <w:rFonts w:ascii="Calibri" w:hAnsi="Calibri" w:cs="Calibri"/>
            <w:i/>
            <w:iCs/>
          </w:rPr>
          <w:t> </w:t>
        </w:r>
        <w:r w:rsidRPr="003D7A42">
          <w:rPr>
            <w:rFonts w:ascii="Marianne" w:hAnsi="Marianne"/>
            <w:i/>
            <w:iCs/>
          </w:rPr>
          <w:t>R.</w:t>
        </w:r>
        <w:r w:rsidRPr="003D7A42">
          <w:rPr>
            <w:rFonts w:ascii="Calibri" w:hAnsi="Calibri" w:cs="Calibri"/>
            <w:i/>
            <w:iCs/>
          </w:rPr>
          <w:t> </w:t>
        </w:r>
        <w:r w:rsidRPr="003D7A42">
          <w:rPr>
            <w:rFonts w:ascii="Marianne" w:hAnsi="Marianne"/>
            <w:i/>
            <w:iCs/>
          </w:rPr>
          <w:t>2162-12</w:t>
        </w:r>
      </w:hyperlink>
      <w:r w:rsidRPr="003D7A42">
        <w:rPr>
          <w:rFonts w:ascii="Marianne" w:hAnsi="Marianne"/>
          <w:i/>
          <w:iCs/>
        </w:rPr>
        <w:t xml:space="preserve">, </w:t>
      </w:r>
      <w:hyperlink r:id="rId16"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2162-13 </w:t>
        </w:r>
        <w:r w:rsidRPr="003D7A42">
          <w:rPr>
            <w:rFonts w:ascii="Marianne" w:hAnsi="Marianne" w:cs="Marianne"/>
            <w:i/>
            <w:iCs/>
          </w:rPr>
          <w:t>à</w:t>
        </w:r>
        <w:r w:rsidRPr="003D7A42">
          <w:rPr>
            <w:rFonts w:ascii="Calibri" w:hAnsi="Calibri" w:cs="Calibri"/>
            <w:i/>
            <w:iCs/>
          </w:rPr>
          <w:t> </w:t>
        </w:r>
        <w:r w:rsidRPr="003D7A42">
          <w:rPr>
            <w:rFonts w:ascii="Marianne" w:hAnsi="Marianne"/>
            <w:i/>
            <w:iCs/>
          </w:rPr>
          <w:t>R.</w:t>
        </w:r>
        <w:r w:rsidRPr="003D7A42">
          <w:rPr>
            <w:rFonts w:ascii="Calibri" w:hAnsi="Calibri" w:cs="Calibri"/>
            <w:i/>
            <w:iCs/>
          </w:rPr>
          <w:t> </w:t>
        </w:r>
        <w:r w:rsidRPr="003D7A42">
          <w:rPr>
            <w:rFonts w:ascii="Marianne" w:hAnsi="Marianne"/>
            <w:i/>
            <w:iCs/>
          </w:rPr>
          <w:t>2162-14</w:t>
        </w:r>
      </w:hyperlink>
      <w:r w:rsidRPr="003D7A42">
        <w:rPr>
          <w:rFonts w:ascii="Marianne" w:hAnsi="Marianne"/>
          <w:i/>
          <w:iCs/>
        </w:rPr>
        <w:t xml:space="preserve"> et </w:t>
      </w:r>
      <w:hyperlink r:id="rId17"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2162-15 </w:t>
        </w:r>
        <w:r w:rsidRPr="003D7A42">
          <w:rPr>
            <w:rFonts w:ascii="Marianne" w:hAnsi="Marianne" w:cs="Marianne"/>
            <w:i/>
            <w:iCs/>
          </w:rPr>
          <w:t>à</w:t>
        </w:r>
        <w:r w:rsidRPr="003D7A42">
          <w:rPr>
            <w:rFonts w:ascii="Calibri" w:hAnsi="Calibri" w:cs="Calibri"/>
            <w:i/>
            <w:iCs/>
          </w:rPr>
          <w:t> </w:t>
        </w:r>
        <w:r w:rsidRPr="003D7A42">
          <w:rPr>
            <w:rFonts w:ascii="Marianne" w:hAnsi="Marianne"/>
            <w:i/>
            <w:iCs/>
          </w:rPr>
          <w:t>R.</w:t>
        </w:r>
        <w:r w:rsidRPr="003D7A42">
          <w:rPr>
            <w:rFonts w:ascii="Calibri" w:hAnsi="Calibri" w:cs="Calibri"/>
            <w:i/>
            <w:iCs/>
          </w:rPr>
          <w:t> </w:t>
        </w:r>
        <w:r w:rsidRPr="003D7A42">
          <w:rPr>
            <w:rFonts w:ascii="Marianne" w:hAnsi="Marianne"/>
            <w:i/>
            <w:iCs/>
          </w:rPr>
          <w:t>2162-21</w:t>
        </w:r>
      </w:hyperlink>
      <w:r w:rsidRPr="003D7A42">
        <w:rPr>
          <w:rFonts w:ascii="Marianne" w:hAnsi="Marianne"/>
          <w:i/>
          <w:iCs/>
        </w:rPr>
        <w:t xml:space="preserve"> (marchés publics autres que de défense ou de sécurité), ainsi que </w:t>
      </w:r>
      <w:hyperlink r:id="rId18"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23612-1 </w:t>
        </w:r>
        <w:r w:rsidRPr="003D7A42">
          <w:rPr>
            <w:rFonts w:ascii="Marianne" w:hAnsi="Marianne" w:cs="Marianne"/>
            <w:i/>
            <w:iCs/>
          </w:rPr>
          <w:t>à</w:t>
        </w:r>
        <w:r w:rsidRPr="003D7A42">
          <w:rPr>
            <w:rFonts w:ascii="Marianne" w:hAnsi="Marianne"/>
            <w:i/>
            <w:iCs/>
          </w:rPr>
          <w:t xml:space="preserve"> R.</w:t>
        </w:r>
        <w:r w:rsidRPr="003D7A42">
          <w:rPr>
            <w:rFonts w:ascii="Calibri" w:hAnsi="Calibri" w:cs="Calibri"/>
            <w:i/>
            <w:iCs/>
          </w:rPr>
          <w:t> </w:t>
        </w:r>
        <w:r w:rsidRPr="003D7A42">
          <w:rPr>
            <w:rFonts w:ascii="Marianne" w:hAnsi="Marianne"/>
            <w:i/>
            <w:iCs/>
          </w:rPr>
          <w:t>2362-6</w:t>
        </w:r>
      </w:hyperlink>
      <w:r w:rsidRPr="003D7A42">
        <w:rPr>
          <w:rFonts w:ascii="Marianne" w:hAnsi="Marianne"/>
          <w:i/>
          <w:iCs/>
        </w:rPr>
        <w:t xml:space="preserve">, </w:t>
      </w:r>
      <w:hyperlink r:id="rId19" w:history="1">
        <w:r w:rsidRPr="003D7A42">
          <w:rPr>
            <w:rFonts w:ascii="Marianne" w:hAnsi="Marianne"/>
            <w:i/>
            <w:iCs/>
          </w:rPr>
          <w:t>R.</w:t>
        </w:r>
        <w:r w:rsidRPr="003D7A42">
          <w:rPr>
            <w:rFonts w:ascii="Calibri" w:hAnsi="Calibri" w:cs="Calibri"/>
            <w:i/>
            <w:iCs/>
          </w:rPr>
          <w:t> </w:t>
        </w:r>
        <w:r w:rsidRPr="003D7A42">
          <w:rPr>
            <w:rFonts w:ascii="Marianne" w:hAnsi="Marianne"/>
            <w:i/>
            <w:iCs/>
          </w:rPr>
          <w:t>2362-7</w:t>
        </w:r>
      </w:hyperlink>
      <w:r w:rsidRPr="003D7A42">
        <w:rPr>
          <w:rFonts w:ascii="Marianne" w:hAnsi="Marianne"/>
          <w:i/>
          <w:iCs/>
        </w:rPr>
        <w:t xml:space="preserve">, </w:t>
      </w:r>
      <w:hyperlink r:id="rId20" w:history="1">
        <w:r w:rsidRPr="003D7A42">
          <w:rPr>
            <w:rFonts w:ascii="Marianne" w:hAnsi="Marianne"/>
            <w:i/>
            <w:iCs/>
          </w:rPr>
          <w:t>R.</w:t>
        </w:r>
        <w:r w:rsidRPr="003D7A42">
          <w:rPr>
            <w:rFonts w:ascii="Calibri" w:hAnsi="Calibri" w:cs="Calibri"/>
            <w:i/>
            <w:iCs/>
          </w:rPr>
          <w:t> </w:t>
        </w:r>
        <w:r w:rsidRPr="003D7A42">
          <w:rPr>
            <w:rFonts w:ascii="Marianne" w:hAnsi="Marianne"/>
            <w:i/>
            <w:iCs/>
          </w:rPr>
          <w:t>2362-8</w:t>
        </w:r>
      </w:hyperlink>
      <w:r w:rsidRPr="003D7A42">
        <w:rPr>
          <w:rFonts w:ascii="Marianne" w:hAnsi="Marianne"/>
          <w:i/>
          <w:iCs/>
        </w:rPr>
        <w:t xml:space="preserve">, </w:t>
      </w:r>
      <w:hyperlink r:id="rId21"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2362-9 </w:t>
        </w:r>
        <w:r w:rsidRPr="003D7A42">
          <w:rPr>
            <w:rFonts w:ascii="Marianne" w:hAnsi="Marianne" w:cs="Marianne"/>
            <w:i/>
            <w:iCs/>
          </w:rPr>
          <w:t>à</w:t>
        </w:r>
        <w:r w:rsidRPr="003D7A42">
          <w:rPr>
            <w:rFonts w:ascii="Calibri" w:hAnsi="Calibri" w:cs="Calibri"/>
            <w:i/>
            <w:iCs/>
          </w:rPr>
          <w:t> </w:t>
        </w:r>
        <w:r w:rsidRPr="003D7A42">
          <w:rPr>
            <w:rFonts w:ascii="Marianne" w:hAnsi="Marianne"/>
            <w:i/>
            <w:iCs/>
          </w:rPr>
          <w:t>R.</w:t>
        </w:r>
        <w:r w:rsidRPr="003D7A42">
          <w:rPr>
            <w:rFonts w:ascii="Calibri" w:hAnsi="Calibri" w:cs="Calibri"/>
            <w:i/>
            <w:iCs/>
          </w:rPr>
          <w:t> </w:t>
        </w:r>
        <w:r w:rsidRPr="003D7A42">
          <w:rPr>
            <w:rFonts w:ascii="Marianne" w:hAnsi="Marianne"/>
            <w:i/>
            <w:iCs/>
          </w:rPr>
          <w:t>2362-12</w:t>
        </w:r>
      </w:hyperlink>
      <w:r w:rsidRPr="003D7A42">
        <w:rPr>
          <w:rFonts w:ascii="Marianne" w:hAnsi="Marianne"/>
          <w:i/>
          <w:iCs/>
        </w:rPr>
        <w:t>, et</w:t>
      </w:r>
      <w:r w:rsidRPr="003D7A42">
        <w:rPr>
          <w:rFonts w:ascii="Calibri" w:hAnsi="Calibri" w:cs="Calibri"/>
          <w:i/>
          <w:iCs/>
        </w:rPr>
        <w:t> </w:t>
      </w:r>
      <w:hyperlink r:id="rId22" w:history="1">
        <w:r w:rsidRPr="003D7A42">
          <w:rPr>
            <w:rFonts w:ascii="Marianne" w:hAnsi="Marianne"/>
            <w:i/>
            <w:iCs/>
          </w:rPr>
          <w:t>R.</w:t>
        </w:r>
        <w:r w:rsidRPr="003D7A42">
          <w:rPr>
            <w:rFonts w:ascii="Calibri" w:hAnsi="Calibri" w:cs="Calibri"/>
            <w:i/>
            <w:iCs/>
          </w:rPr>
          <w:t> </w:t>
        </w:r>
        <w:r w:rsidRPr="003D7A42">
          <w:rPr>
            <w:rFonts w:ascii="Marianne" w:hAnsi="Marianne"/>
            <w:i/>
            <w:iCs/>
          </w:rPr>
          <w:t xml:space="preserve">2362-13 </w:t>
        </w:r>
        <w:r w:rsidRPr="003D7A42">
          <w:rPr>
            <w:rFonts w:ascii="Marianne" w:hAnsi="Marianne" w:cs="Marianne"/>
            <w:i/>
            <w:iCs/>
          </w:rPr>
          <w:t>à</w:t>
        </w:r>
        <w:r w:rsidRPr="003D7A42">
          <w:rPr>
            <w:rFonts w:ascii="Calibri" w:hAnsi="Calibri" w:cs="Calibri"/>
            <w:i/>
            <w:iCs/>
          </w:rPr>
          <w:t> </w:t>
        </w:r>
        <w:r w:rsidRPr="003D7A42">
          <w:rPr>
            <w:rFonts w:ascii="Marianne" w:hAnsi="Marianne"/>
            <w:i/>
            <w:iCs/>
          </w:rPr>
          <w:t>R.</w:t>
        </w:r>
        <w:r w:rsidRPr="003D7A42">
          <w:rPr>
            <w:rFonts w:ascii="Calibri" w:hAnsi="Calibri" w:cs="Calibri"/>
            <w:i/>
            <w:iCs/>
          </w:rPr>
          <w:t> </w:t>
        </w:r>
        <w:r w:rsidRPr="003D7A42">
          <w:rPr>
            <w:rFonts w:ascii="Marianne" w:hAnsi="Marianne"/>
            <w:i/>
            <w:iCs/>
          </w:rPr>
          <w:t>2362-18</w:t>
        </w:r>
      </w:hyperlink>
      <w:r w:rsidRPr="003D7A42">
        <w:rPr>
          <w:rFonts w:ascii="Marianne" w:hAnsi="Marianne"/>
          <w:i/>
          <w:iCs/>
        </w:rPr>
        <w:t xml:space="preserve"> (marchés de défense ou de sécurité), le vocable de «</w:t>
      </w:r>
      <w:r w:rsidRPr="003D7A42">
        <w:rPr>
          <w:rFonts w:ascii="Calibri" w:hAnsi="Calibri" w:cs="Calibri"/>
          <w:i/>
          <w:iCs/>
        </w:rPr>
        <w:t> </w:t>
      </w:r>
      <w:r w:rsidRPr="003D7A42">
        <w:rPr>
          <w:rFonts w:ascii="Marianne" w:hAnsi="Marianne"/>
          <w:i/>
          <w:iCs/>
        </w:rPr>
        <w:t>march</w:t>
      </w:r>
      <w:r w:rsidRPr="003D7A42">
        <w:rPr>
          <w:rFonts w:ascii="Marianne" w:hAnsi="Marianne" w:cs="Marianne"/>
          <w:i/>
          <w:iCs/>
        </w:rPr>
        <w:t>é</w:t>
      </w:r>
      <w:r w:rsidRPr="003D7A42">
        <w:rPr>
          <w:rFonts w:ascii="Marianne" w:hAnsi="Marianne"/>
          <w:i/>
          <w:iCs/>
        </w:rPr>
        <w:t xml:space="preserve"> public</w:t>
      </w:r>
      <w:r w:rsidRPr="003D7A42">
        <w:rPr>
          <w:rFonts w:ascii="Calibri" w:hAnsi="Calibri" w:cs="Calibri"/>
          <w:i/>
          <w:iCs/>
        </w:rPr>
        <w:t> </w:t>
      </w:r>
      <w:r w:rsidRPr="003D7A42">
        <w:rPr>
          <w:rFonts w:ascii="Marianne" w:hAnsi="Marianne" w:cs="Marianne"/>
          <w:i/>
          <w:iCs/>
        </w:rPr>
        <w:t>»</w:t>
      </w:r>
      <w:r w:rsidRPr="003D7A42">
        <w:rPr>
          <w:rFonts w:ascii="Marianne" w:hAnsi="Marianne"/>
          <w:i/>
          <w:iCs/>
        </w:rPr>
        <w:t xml:space="preserve"> recouvre aussi les march</w:t>
      </w:r>
      <w:r w:rsidRPr="003D7A42">
        <w:rPr>
          <w:rFonts w:ascii="Marianne" w:hAnsi="Marianne" w:cs="Marianne"/>
          <w:i/>
          <w:iCs/>
        </w:rPr>
        <w:t>é</w:t>
      </w:r>
      <w:r w:rsidRPr="003D7A42">
        <w:rPr>
          <w:rFonts w:ascii="Marianne" w:hAnsi="Marianne"/>
          <w:i/>
          <w:iCs/>
        </w:rPr>
        <w:t>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411D1" w:rsidRPr="003D7A42" w:rsidRDefault="00C411D1" w:rsidP="00C43E92">
      <w:pPr>
        <w:tabs>
          <w:tab w:val="left" w:pos="426"/>
          <w:tab w:val="left" w:pos="851"/>
        </w:tabs>
        <w:jc w:val="both"/>
        <w:rPr>
          <w:rFonts w:ascii="Marianne" w:hAnsi="Marianne"/>
          <w:b/>
          <w:bCs/>
          <w:sz w:val="24"/>
          <w:szCs w:val="24"/>
        </w:rPr>
      </w:pPr>
    </w:p>
    <w:p w:rsidR="00C43E92" w:rsidRPr="003D7A42" w:rsidRDefault="00C43E92"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A – Identification d</w:t>
      </w:r>
      <w:r w:rsidR="005C7DDA" w:rsidRPr="007E3828">
        <w:rPr>
          <w:rFonts w:ascii="Marianne" w:hAnsi="Marianne"/>
          <w:b/>
          <w:bCs/>
          <w:sz w:val="22"/>
          <w:szCs w:val="22"/>
          <w:highlight w:val="lightGray"/>
        </w:rPr>
        <w:t>e l’acheteur</w:t>
      </w:r>
    </w:p>
    <w:p w:rsidR="00C43E92" w:rsidRPr="003D7A42" w:rsidRDefault="00C43E92" w:rsidP="00C43E92">
      <w:pPr>
        <w:pStyle w:val="En-tte"/>
        <w:tabs>
          <w:tab w:val="clear" w:pos="4536"/>
          <w:tab w:val="clear" w:pos="9072"/>
        </w:tabs>
        <w:rPr>
          <w:rFonts w:ascii="Marianne" w:hAnsi="Marianne"/>
          <w:sz w:val="22"/>
          <w:szCs w:val="22"/>
        </w:rPr>
      </w:pPr>
    </w:p>
    <w:p w:rsidR="00F537F9" w:rsidRPr="003D7A42" w:rsidRDefault="00F537F9" w:rsidP="002151BE">
      <w:pPr>
        <w:jc w:val="both"/>
        <w:rPr>
          <w:rFonts w:ascii="Marianne" w:hAnsi="Marianne"/>
          <w:b/>
          <w:bCs/>
          <w:i/>
          <w:iCs/>
          <w:sz w:val="22"/>
          <w:szCs w:val="22"/>
        </w:rPr>
      </w:pPr>
      <w:r w:rsidRPr="003D7A42">
        <w:rPr>
          <w:rFonts w:ascii="Marianne" w:hAnsi="Marianne"/>
          <w:b/>
          <w:bCs/>
          <w:sz w:val="22"/>
          <w:szCs w:val="22"/>
        </w:rPr>
        <w:t xml:space="preserve">Désignation </w:t>
      </w:r>
      <w:r w:rsidR="005C7DDA" w:rsidRPr="003D7A42">
        <w:rPr>
          <w:rFonts w:ascii="Marianne" w:hAnsi="Marianne"/>
          <w:b/>
          <w:bCs/>
          <w:sz w:val="22"/>
          <w:szCs w:val="22"/>
        </w:rPr>
        <w:t>de l’acheteur</w:t>
      </w:r>
      <w:r w:rsidR="0081485D" w:rsidRPr="003D7A42">
        <w:rPr>
          <w:rFonts w:ascii="Marianne" w:hAnsi="Marianne"/>
          <w:b/>
          <w:bCs/>
          <w:sz w:val="22"/>
          <w:szCs w:val="22"/>
        </w:rPr>
        <w:t xml:space="preserve">                                                                                                                                                                                                                                                                                                                                                                                                                                                                                                                                                                                                                                                                                                                                                                                                                                                                                                                                                                                                                                             </w:t>
      </w:r>
    </w:p>
    <w:p w:rsidR="001E4038" w:rsidRPr="000747A7" w:rsidRDefault="001E4038" w:rsidP="001E4038">
      <w:pPr>
        <w:pStyle w:val="En-tte"/>
        <w:keepNext/>
        <w:tabs>
          <w:tab w:val="clear" w:pos="4536"/>
          <w:tab w:val="clear" w:pos="9072"/>
        </w:tabs>
        <w:rPr>
          <w:rFonts w:ascii="Marianne" w:hAnsi="Marianne"/>
          <w:sz w:val="22"/>
          <w:szCs w:val="22"/>
        </w:rPr>
      </w:pPr>
      <w:r w:rsidRPr="000747A7">
        <w:rPr>
          <w:rFonts w:ascii="Marianne" w:hAnsi="Marianne"/>
          <w:sz w:val="22"/>
          <w:szCs w:val="22"/>
        </w:rPr>
        <w:t xml:space="preserve">Le commissaire </w:t>
      </w:r>
      <w:r w:rsidR="006057D4">
        <w:rPr>
          <w:rFonts w:ascii="Marianne" w:hAnsi="Marianne"/>
          <w:sz w:val="22"/>
          <w:szCs w:val="22"/>
        </w:rPr>
        <w:t>général de 2</w:t>
      </w:r>
      <w:r w:rsidR="006057D4" w:rsidRPr="006057D4">
        <w:rPr>
          <w:rFonts w:ascii="Marianne" w:hAnsi="Marianne"/>
          <w:sz w:val="22"/>
          <w:szCs w:val="22"/>
          <w:vertAlign w:val="superscript"/>
        </w:rPr>
        <w:t>e</w:t>
      </w:r>
      <w:r w:rsidR="006057D4">
        <w:rPr>
          <w:rFonts w:ascii="Marianne" w:hAnsi="Marianne"/>
          <w:sz w:val="22"/>
          <w:szCs w:val="22"/>
        </w:rPr>
        <w:t xml:space="preserve"> classe </w:t>
      </w:r>
      <w:r w:rsidR="006905CA">
        <w:rPr>
          <w:rFonts w:ascii="Marianne" w:hAnsi="Marianne"/>
          <w:sz w:val="22"/>
          <w:szCs w:val="22"/>
        </w:rPr>
        <w:t>Hervé PICCIRILLO</w:t>
      </w:r>
    </w:p>
    <w:p w:rsidR="001E4038" w:rsidRPr="000747A7" w:rsidRDefault="001E4038" w:rsidP="001E4038">
      <w:pPr>
        <w:pStyle w:val="En-tte"/>
        <w:keepNext/>
        <w:tabs>
          <w:tab w:val="clear" w:pos="4536"/>
          <w:tab w:val="clear" w:pos="9072"/>
        </w:tabs>
        <w:rPr>
          <w:rFonts w:ascii="Marianne" w:hAnsi="Marianne"/>
          <w:sz w:val="22"/>
          <w:szCs w:val="22"/>
        </w:rPr>
      </w:pPr>
      <w:r w:rsidRPr="000747A7">
        <w:rPr>
          <w:rFonts w:ascii="Marianne" w:hAnsi="Marianne"/>
          <w:sz w:val="22"/>
          <w:szCs w:val="22"/>
        </w:rPr>
        <w:t>Directeur de la plate-forme commissariat sud-ouest</w:t>
      </w:r>
    </w:p>
    <w:p w:rsidR="001E4038" w:rsidRPr="000747A7" w:rsidRDefault="001E4038" w:rsidP="001E4038">
      <w:pPr>
        <w:pStyle w:val="En-tte"/>
        <w:tabs>
          <w:tab w:val="clear" w:pos="4536"/>
          <w:tab w:val="clear" w:pos="9072"/>
        </w:tabs>
        <w:rPr>
          <w:rFonts w:ascii="Marianne" w:hAnsi="Marianne"/>
          <w:sz w:val="22"/>
          <w:szCs w:val="22"/>
        </w:rPr>
      </w:pPr>
      <w:r w:rsidRPr="000747A7">
        <w:rPr>
          <w:rFonts w:ascii="Marianne" w:hAnsi="Marianne"/>
          <w:sz w:val="22"/>
          <w:szCs w:val="22"/>
        </w:rPr>
        <w:t xml:space="preserve">Ministère des armées </w:t>
      </w:r>
      <w:r w:rsidR="005F351E">
        <w:rPr>
          <w:rFonts w:ascii="Marianne" w:hAnsi="Marianne"/>
          <w:sz w:val="22"/>
          <w:szCs w:val="22"/>
        </w:rPr>
        <w:t xml:space="preserve">et des anciens combattants </w:t>
      </w:r>
      <w:r w:rsidRPr="000747A7">
        <w:rPr>
          <w:rFonts w:ascii="Marianne" w:hAnsi="Marianne"/>
          <w:sz w:val="22"/>
          <w:szCs w:val="22"/>
        </w:rPr>
        <w:t xml:space="preserve">/ </w:t>
      </w:r>
      <w:r>
        <w:rPr>
          <w:rFonts w:ascii="Marianne" w:hAnsi="Marianne"/>
          <w:sz w:val="22"/>
          <w:szCs w:val="22"/>
        </w:rPr>
        <w:t>Service du c</w:t>
      </w:r>
      <w:r w:rsidRPr="000747A7">
        <w:rPr>
          <w:rFonts w:ascii="Marianne" w:hAnsi="Marianne"/>
          <w:sz w:val="22"/>
          <w:szCs w:val="22"/>
        </w:rPr>
        <w:t>ommissariat des armées</w:t>
      </w:r>
    </w:p>
    <w:p w:rsidR="001E4038" w:rsidRPr="000747A7" w:rsidRDefault="001E4038" w:rsidP="001E4038">
      <w:pPr>
        <w:pStyle w:val="En-tte"/>
        <w:tabs>
          <w:tab w:val="left" w:pos="708"/>
        </w:tabs>
        <w:rPr>
          <w:rFonts w:ascii="Marianne" w:hAnsi="Marianne"/>
          <w:sz w:val="22"/>
          <w:szCs w:val="22"/>
        </w:rPr>
      </w:pPr>
      <w:r w:rsidRPr="000747A7">
        <w:rPr>
          <w:rFonts w:ascii="Marianne" w:hAnsi="Marianne"/>
          <w:sz w:val="22"/>
          <w:szCs w:val="22"/>
        </w:rPr>
        <w:t>Adresse postale</w:t>
      </w:r>
      <w:r w:rsidRPr="000747A7">
        <w:rPr>
          <w:rFonts w:ascii="Calibri" w:hAnsi="Calibri" w:cs="Calibri"/>
          <w:sz w:val="22"/>
          <w:szCs w:val="22"/>
        </w:rPr>
        <w:t> </w:t>
      </w:r>
      <w:r w:rsidRPr="000747A7">
        <w:rPr>
          <w:rFonts w:ascii="Marianne" w:hAnsi="Marianne"/>
          <w:sz w:val="22"/>
          <w:szCs w:val="22"/>
        </w:rPr>
        <w:t>: PFC-SO/BAP - CS 21152 - 33068 Bordeaux cedex</w:t>
      </w:r>
    </w:p>
    <w:p w:rsidR="001E4038" w:rsidRPr="000747A7" w:rsidRDefault="001E4038" w:rsidP="001E4038">
      <w:pPr>
        <w:pStyle w:val="En-tte"/>
        <w:tabs>
          <w:tab w:val="left" w:pos="708"/>
        </w:tabs>
        <w:rPr>
          <w:rFonts w:ascii="Marianne" w:hAnsi="Marianne"/>
          <w:sz w:val="22"/>
          <w:szCs w:val="22"/>
        </w:rPr>
      </w:pPr>
      <w:r w:rsidRPr="000747A7">
        <w:rPr>
          <w:rFonts w:ascii="Marianne" w:hAnsi="Marianne"/>
          <w:sz w:val="22"/>
          <w:szCs w:val="22"/>
        </w:rPr>
        <w:t>Adresse géographique</w:t>
      </w:r>
      <w:r w:rsidRPr="000747A7">
        <w:rPr>
          <w:rFonts w:ascii="Calibri" w:hAnsi="Calibri" w:cs="Calibri"/>
          <w:sz w:val="22"/>
          <w:szCs w:val="22"/>
        </w:rPr>
        <w:t> </w:t>
      </w:r>
      <w:r w:rsidRPr="000747A7">
        <w:rPr>
          <w:rFonts w:ascii="Marianne" w:hAnsi="Marianne"/>
          <w:sz w:val="22"/>
          <w:szCs w:val="22"/>
        </w:rPr>
        <w:t>: PFC-SO/BAP - Caserne Xaintrailles – 112 bd M</w:t>
      </w:r>
      <w:r w:rsidRPr="000747A7">
        <w:rPr>
          <w:rFonts w:ascii="Marianne" w:hAnsi="Marianne"/>
          <w:sz w:val="22"/>
          <w:szCs w:val="22"/>
          <w:vertAlign w:val="superscript"/>
        </w:rPr>
        <w:t>al</w:t>
      </w:r>
      <w:r w:rsidRPr="000747A7">
        <w:rPr>
          <w:rFonts w:ascii="Marianne" w:hAnsi="Marianne"/>
          <w:sz w:val="22"/>
          <w:szCs w:val="22"/>
        </w:rPr>
        <w:t xml:space="preserve"> Leclerc – 33000 Bordeaux</w:t>
      </w:r>
    </w:p>
    <w:p w:rsidR="001E4038" w:rsidRPr="000747A7" w:rsidRDefault="001E4038" w:rsidP="001E4038">
      <w:pPr>
        <w:pStyle w:val="En-tte"/>
        <w:tabs>
          <w:tab w:val="clear" w:pos="4536"/>
          <w:tab w:val="clear" w:pos="9072"/>
        </w:tabs>
        <w:rPr>
          <w:rFonts w:ascii="Marianne" w:hAnsi="Marianne"/>
          <w:sz w:val="22"/>
          <w:szCs w:val="22"/>
        </w:rPr>
      </w:pPr>
      <w:r w:rsidRPr="000747A7">
        <w:rPr>
          <w:rFonts w:ascii="Marianne" w:hAnsi="Marianne"/>
          <w:sz w:val="22"/>
          <w:szCs w:val="22"/>
        </w:rPr>
        <w:t>Téléphone</w:t>
      </w:r>
      <w:r w:rsidRPr="000747A7">
        <w:rPr>
          <w:rFonts w:ascii="Calibri" w:hAnsi="Calibri" w:cs="Calibri"/>
          <w:sz w:val="22"/>
          <w:szCs w:val="22"/>
        </w:rPr>
        <w:t> </w:t>
      </w:r>
      <w:r w:rsidR="00006AF6">
        <w:rPr>
          <w:rFonts w:ascii="Marianne" w:hAnsi="Marianne"/>
          <w:sz w:val="22"/>
          <w:szCs w:val="22"/>
        </w:rPr>
        <w:t>: 05.57.85.</w:t>
      </w:r>
      <w:r w:rsidR="00006AF6" w:rsidRPr="00006AF6">
        <w:rPr>
          <w:rFonts w:ascii="Marianne" w:hAnsi="Marianne"/>
          <w:sz w:val="22"/>
          <w:szCs w:val="22"/>
        </w:rPr>
        <w:t xml:space="preserve"> </w:t>
      </w:r>
      <w:r w:rsidR="00006AF6">
        <w:rPr>
          <w:rFonts w:ascii="Marianne" w:hAnsi="Marianne"/>
          <w:sz w:val="22"/>
          <w:szCs w:val="22"/>
        </w:rPr>
        <w:t>27.53</w:t>
      </w:r>
      <w:r w:rsidR="00006AF6" w:rsidRPr="00140BD6">
        <w:rPr>
          <w:rFonts w:ascii="Marianne" w:hAnsi="Marianne"/>
          <w:sz w:val="22"/>
          <w:szCs w:val="22"/>
        </w:rPr>
        <w:t xml:space="preserve"> </w:t>
      </w:r>
      <w:r w:rsidRPr="000747A7">
        <w:rPr>
          <w:rFonts w:ascii="Marianne" w:hAnsi="Marianne"/>
          <w:sz w:val="22"/>
          <w:szCs w:val="22"/>
        </w:rPr>
        <w:t>– Télécopie</w:t>
      </w:r>
      <w:r w:rsidRPr="000747A7">
        <w:rPr>
          <w:rFonts w:ascii="Calibri" w:hAnsi="Calibri" w:cs="Calibri"/>
          <w:sz w:val="22"/>
          <w:szCs w:val="22"/>
        </w:rPr>
        <w:t> </w:t>
      </w:r>
      <w:r w:rsidRPr="000747A7">
        <w:rPr>
          <w:rFonts w:ascii="Marianne" w:hAnsi="Marianne"/>
          <w:sz w:val="22"/>
          <w:szCs w:val="22"/>
        </w:rPr>
        <w:t>: 05.57.85.25.10</w:t>
      </w:r>
    </w:p>
    <w:p w:rsidR="001E4038" w:rsidRPr="000747A7" w:rsidRDefault="001E4038" w:rsidP="001E4038">
      <w:pPr>
        <w:pStyle w:val="Normalcentr"/>
        <w:ind w:left="0"/>
        <w:rPr>
          <w:rFonts w:ascii="Marianne" w:hAnsi="Marianne" w:cs="Times New Roman"/>
          <w:sz w:val="22"/>
          <w:szCs w:val="22"/>
        </w:rPr>
      </w:pPr>
      <w:r w:rsidRPr="000747A7">
        <w:rPr>
          <w:rFonts w:ascii="Marianne" w:hAnsi="Marianne" w:cs="Times New Roman"/>
          <w:sz w:val="22"/>
          <w:szCs w:val="22"/>
        </w:rPr>
        <w:t>Courriel</w:t>
      </w:r>
      <w:r w:rsidRPr="000747A7">
        <w:rPr>
          <w:rFonts w:ascii="Calibri" w:hAnsi="Calibri" w:cs="Calibri"/>
          <w:sz w:val="22"/>
          <w:szCs w:val="22"/>
        </w:rPr>
        <w:t> </w:t>
      </w:r>
      <w:r w:rsidRPr="000747A7">
        <w:rPr>
          <w:rFonts w:ascii="Marianne" w:hAnsi="Marianne" w:cs="Times New Roman"/>
          <w:sz w:val="22"/>
          <w:szCs w:val="22"/>
        </w:rPr>
        <w:t>:</w:t>
      </w:r>
      <w:r w:rsidRPr="000747A7">
        <w:rPr>
          <w:rFonts w:ascii="Calibri" w:hAnsi="Calibri" w:cs="Calibri"/>
          <w:sz w:val="22"/>
          <w:szCs w:val="22"/>
        </w:rPr>
        <w:t> </w:t>
      </w:r>
      <w:r w:rsidR="00006AF6" w:rsidRPr="00140BD6">
        <w:rPr>
          <w:rFonts w:ascii="Marianne" w:hAnsi="Marianne" w:cs="Times New Roman"/>
          <w:sz w:val="22"/>
          <w:szCs w:val="22"/>
        </w:rPr>
        <w:t xml:space="preserve"> </w:t>
      </w:r>
      <w:hyperlink r:id="rId23" w:history="1">
        <w:r w:rsidR="00006AF6" w:rsidRPr="002E43C8">
          <w:rPr>
            <w:rStyle w:val="Lienhypertexte"/>
            <w:rFonts w:ascii="Marianne" w:hAnsi="Marianne"/>
            <w:sz w:val="22"/>
            <w:szCs w:val="22"/>
          </w:rPr>
          <w:t>pfc-sud-ouest-bap-sm1.contact.fct@intradef.gouv.fr</w:t>
        </w:r>
      </w:hyperlink>
    </w:p>
    <w:p w:rsidR="001E4038" w:rsidRPr="000747A7" w:rsidRDefault="001E4038" w:rsidP="001E4038">
      <w:pPr>
        <w:rPr>
          <w:rFonts w:ascii="Marianne" w:hAnsi="Marianne"/>
          <w:sz w:val="22"/>
          <w:szCs w:val="22"/>
        </w:rPr>
      </w:pPr>
      <w:r w:rsidRPr="000747A7">
        <w:rPr>
          <w:rFonts w:ascii="Marianne" w:hAnsi="Marianne"/>
          <w:sz w:val="22"/>
          <w:szCs w:val="22"/>
        </w:rPr>
        <w:t xml:space="preserve">Portail </w:t>
      </w:r>
      <w:hyperlink r:id="rId24" w:history="1">
        <w:r w:rsidRPr="000747A7">
          <w:rPr>
            <w:rFonts w:ascii="Marianne" w:hAnsi="Marianne"/>
            <w:sz w:val="22"/>
            <w:szCs w:val="22"/>
          </w:rPr>
          <w:t>http://www.achats.defense.gouv.fr</w:t>
        </w:r>
      </w:hyperlink>
    </w:p>
    <w:p w:rsidR="001E4038" w:rsidRPr="000747A7" w:rsidRDefault="001E4038" w:rsidP="001E4038">
      <w:pPr>
        <w:spacing w:after="240"/>
        <w:rPr>
          <w:rFonts w:ascii="Marianne" w:hAnsi="Marianne"/>
          <w:sz w:val="22"/>
          <w:szCs w:val="22"/>
        </w:rPr>
      </w:pPr>
      <w:r w:rsidRPr="000747A7">
        <w:rPr>
          <w:rFonts w:ascii="Marianne" w:hAnsi="Marianne"/>
          <w:sz w:val="22"/>
          <w:szCs w:val="22"/>
        </w:rPr>
        <w:t xml:space="preserve">Profil d’acheteur </w:t>
      </w:r>
      <w:hyperlink r:id="rId25" w:history="1">
        <w:r w:rsidRPr="000747A7">
          <w:rPr>
            <w:rFonts w:ascii="Marianne" w:hAnsi="Marianne"/>
            <w:sz w:val="22"/>
            <w:szCs w:val="22"/>
          </w:rPr>
          <w:t>https://www.marches-publics.gouv.fr</w:t>
        </w:r>
      </w:hyperlink>
    </w:p>
    <w:p w:rsidR="002151BE" w:rsidRPr="003D7A42" w:rsidRDefault="002151BE" w:rsidP="002151BE">
      <w:pPr>
        <w:jc w:val="both"/>
        <w:rPr>
          <w:rFonts w:ascii="Marianne" w:hAnsi="Marianne"/>
          <w:b/>
          <w:bCs/>
          <w:i/>
          <w:iCs/>
          <w:sz w:val="22"/>
          <w:szCs w:val="22"/>
        </w:rPr>
      </w:pPr>
      <w:r w:rsidRPr="003D7A42">
        <w:rPr>
          <w:rFonts w:ascii="Marianne" w:hAnsi="Marianne"/>
          <w:b/>
          <w:bCs/>
          <w:sz w:val="22"/>
          <w:szCs w:val="22"/>
        </w:rPr>
        <w:t xml:space="preserve">Personne habilitée à donner les renseignements prévus en cas de nantissements ou cessions de créances (art. </w:t>
      </w:r>
      <w:r w:rsidR="006E0EC8" w:rsidRPr="003D7A42">
        <w:rPr>
          <w:rFonts w:ascii="Marianne" w:hAnsi="Marianne"/>
          <w:b/>
          <w:bCs/>
          <w:sz w:val="22"/>
          <w:szCs w:val="22"/>
        </w:rPr>
        <w:t>R2191-</w:t>
      </w:r>
      <w:r w:rsidR="00C411D1" w:rsidRPr="003D7A42">
        <w:rPr>
          <w:rFonts w:ascii="Marianne" w:hAnsi="Marianne"/>
          <w:b/>
          <w:bCs/>
          <w:sz w:val="22"/>
          <w:szCs w:val="22"/>
        </w:rPr>
        <w:t>59</w:t>
      </w:r>
      <w:r w:rsidRPr="003D7A42">
        <w:rPr>
          <w:rFonts w:ascii="Marianne" w:hAnsi="Marianne"/>
          <w:b/>
          <w:bCs/>
          <w:sz w:val="22"/>
          <w:szCs w:val="22"/>
        </w:rPr>
        <w:t xml:space="preserve"> </w:t>
      </w:r>
      <w:r w:rsidR="006E0EC8" w:rsidRPr="003D7A42">
        <w:rPr>
          <w:rFonts w:ascii="Marianne" w:hAnsi="Marianne"/>
          <w:b/>
          <w:bCs/>
          <w:sz w:val="22"/>
          <w:szCs w:val="22"/>
        </w:rPr>
        <w:t>du code de la commande publique</w:t>
      </w:r>
      <w:r w:rsidRPr="003D7A42">
        <w:rPr>
          <w:rFonts w:ascii="Marianne" w:hAnsi="Marianne"/>
          <w:b/>
          <w:bCs/>
          <w:sz w:val="22"/>
          <w:szCs w:val="22"/>
        </w:rPr>
        <w:t>)</w:t>
      </w:r>
      <w:r w:rsidRPr="003D7A42">
        <w:rPr>
          <w:rFonts w:ascii="Calibri" w:hAnsi="Calibri" w:cs="Calibri"/>
          <w:b/>
          <w:bCs/>
          <w:sz w:val="22"/>
          <w:szCs w:val="22"/>
        </w:rPr>
        <w:t> </w:t>
      </w:r>
      <w:r w:rsidRPr="003D7A42">
        <w:rPr>
          <w:rFonts w:ascii="Marianne" w:hAnsi="Marianne"/>
          <w:b/>
          <w:bCs/>
          <w:sz w:val="22"/>
          <w:szCs w:val="22"/>
        </w:rPr>
        <w:t>:</w:t>
      </w:r>
    </w:p>
    <w:p w:rsidR="002151BE" w:rsidRPr="003D7A42" w:rsidRDefault="002151BE" w:rsidP="002151BE">
      <w:pPr>
        <w:tabs>
          <w:tab w:val="left" w:pos="568"/>
          <w:tab w:val="left" w:pos="851"/>
        </w:tabs>
        <w:jc w:val="both"/>
        <w:rPr>
          <w:rFonts w:ascii="Marianne" w:hAnsi="Marianne"/>
          <w:sz w:val="22"/>
          <w:szCs w:val="22"/>
        </w:rPr>
      </w:pPr>
      <w:r w:rsidRPr="003D7A42">
        <w:rPr>
          <w:rFonts w:ascii="Marianne" w:hAnsi="Marianne"/>
          <w:sz w:val="22"/>
          <w:szCs w:val="22"/>
        </w:rPr>
        <w:t xml:space="preserve">Le directeur de la </w:t>
      </w:r>
      <w:r w:rsidR="001560A7" w:rsidRPr="003D7A42">
        <w:rPr>
          <w:rFonts w:ascii="Marianne" w:hAnsi="Marianne"/>
          <w:sz w:val="22"/>
          <w:szCs w:val="22"/>
        </w:rPr>
        <w:t>p</w:t>
      </w:r>
      <w:r w:rsidRPr="003D7A42">
        <w:rPr>
          <w:rFonts w:ascii="Marianne" w:hAnsi="Marianne"/>
          <w:sz w:val="22"/>
          <w:szCs w:val="22"/>
        </w:rPr>
        <w:t>late-</w:t>
      </w:r>
      <w:r w:rsidR="001560A7" w:rsidRPr="003D7A42">
        <w:rPr>
          <w:rFonts w:ascii="Marianne" w:hAnsi="Marianne"/>
          <w:sz w:val="22"/>
          <w:szCs w:val="22"/>
        </w:rPr>
        <w:t>f</w:t>
      </w:r>
      <w:r w:rsidRPr="003D7A42">
        <w:rPr>
          <w:rFonts w:ascii="Marianne" w:hAnsi="Marianne"/>
          <w:sz w:val="22"/>
          <w:szCs w:val="22"/>
        </w:rPr>
        <w:t xml:space="preserve">orme </w:t>
      </w:r>
      <w:r w:rsidR="00DC5BD9" w:rsidRPr="003D7A42">
        <w:rPr>
          <w:rFonts w:ascii="Marianne" w:hAnsi="Marianne"/>
          <w:sz w:val="22"/>
          <w:szCs w:val="22"/>
        </w:rPr>
        <w:t>commissariat</w:t>
      </w:r>
      <w:r w:rsidRPr="003D7A42">
        <w:rPr>
          <w:rFonts w:ascii="Marianne" w:hAnsi="Marianne"/>
          <w:sz w:val="22"/>
          <w:szCs w:val="22"/>
        </w:rPr>
        <w:t xml:space="preserve"> Sud-Ouest</w:t>
      </w:r>
    </w:p>
    <w:p w:rsidR="002151BE" w:rsidRDefault="002151BE" w:rsidP="002151BE">
      <w:pPr>
        <w:pStyle w:val="En-tte"/>
        <w:tabs>
          <w:tab w:val="clear" w:pos="4536"/>
          <w:tab w:val="clear" w:pos="9072"/>
        </w:tabs>
        <w:jc w:val="both"/>
        <w:rPr>
          <w:rFonts w:ascii="Marianne" w:hAnsi="Marianne"/>
          <w:sz w:val="22"/>
          <w:szCs w:val="22"/>
        </w:rPr>
      </w:pPr>
      <w:r w:rsidRPr="003D7A42">
        <w:rPr>
          <w:rFonts w:ascii="Marianne" w:hAnsi="Marianne"/>
          <w:sz w:val="22"/>
          <w:szCs w:val="22"/>
        </w:rPr>
        <w:t>Autorité habilitée par l’arrêté du 22 juin 2007 modifié portant désignation des personnes n’appartenant pas à l’administration centrale signataires des marchés publics au ministère de la défense</w:t>
      </w:r>
    </w:p>
    <w:p w:rsidR="007E3828" w:rsidRDefault="007E3828" w:rsidP="002151BE">
      <w:pPr>
        <w:pStyle w:val="En-tte"/>
        <w:tabs>
          <w:tab w:val="clear" w:pos="4536"/>
          <w:tab w:val="clear" w:pos="9072"/>
        </w:tabs>
        <w:jc w:val="both"/>
        <w:rPr>
          <w:rFonts w:ascii="Marianne" w:hAnsi="Marianne"/>
          <w:sz w:val="22"/>
          <w:szCs w:val="22"/>
        </w:rPr>
      </w:pPr>
    </w:p>
    <w:p w:rsidR="00C43E92" w:rsidRPr="003D7A42" w:rsidRDefault="002151BE" w:rsidP="00F64AEA">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B - Objet du marché public</w:t>
      </w:r>
    </w:p>
    <w:p w:rsidR="006A1FF0" w:rsidRDefault="00006AF6" w:rsidP="00BA20FC">
      <w:pPr>
        <w:spacing w:before="120"/>
        <w:jc w:val="both"/>
        <w:rPr>
          <w:rFonts w:ascii="Marianne" w:hAnsi="Marianne"/>
          <w:i/>
          <w:iCs/>
          <w:sz w:val="22"/>
          <w:szCs w:val="22"/>
        </w:rPr>
      </w:pPr>
      <w:r>
        <w:rPr>
          <w:rFonts w:ascii="Marianne" w:hAnsi="Marianne" w:cs="Marianne"/>
        </w:rPr>
        <w:t>Mise à disposition de contenants, collecte-transport, traitement et à la valorisation des déchets non dangereux et dangereux au profit d'entités soutenues par le Groupement de Soutien commissariat de Pau (</w:t>
      </w:r>
      <w:proofErr w:type="spellStart"/>
      <w:r>
        <w:rPr>
          <w:rFonts w:ascii="Marianne" w:hAnsi="Marianne" w:cs="Marianne"/>
        </w:rPr>
        <w:t>dpt</w:t>
      </w:r>
      <w:proofErr w:type="spellEnd"/>
      <w:r>
        <w:rPr>
          <w:rFonts w:ascii="Marianne" w:hAnsi="Marianne" w:cs="Marianne"/>
        </w:rPr>
        <w:t xml:space="preserve"> 64-40) (5 lots)</w:t>
      </w:r>
      <w:r>
        <w:rPr>
          <w:rFonts w:ascii="Marianne" w:hAnsi="Marianne" w:cs="Marianne"/>
        </w:rPr>
        <w:t>.</w:t>
      </w:r>
    </w:p>
    <w:p w:rsidR="00FF22E8" w:rsidRDefault="00FF22E8">
      <w:pPr>
        <w:rPr>
          <w:rFonts w:ascii="Marianne" w:hAnsi="Marianne"/>
          <w:i/>
          <w:iCs/>
          <w:sz w:val="22"/>
          <w:szCs w:val="22"/>
        </w:rPr>
      </w:pPr>
      <w:r>
        <w:rPr>
          <w:rFonts w:ascii="Marianne" w:hAnsi="Marianne"/>
          <w:i/>
          <w:iCs/>
          <w:sz w:val="22"/>
          <w:szCs w:val="22"/>
        </w:rPr>
        <w:br w:type="page"/>
      </w:r>
    </w:p>
    <w:p w:rsidR="00A6564D" w:rsidRPr="003D7A42" w:rsidRDefault="00C43E92"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lastRenderedPageBreak/>
        <w:t>C - Objet de la déclaration du sous-traitant</w:t>
      </w:r>
    </w:p>
    <w:p w:rsidR="00A6564D" w:rsidRPr="003D7A42" w:rsidRDefault="00A6564D" w:rsidP="001C7D87">
      <w:pPr>
        <w:jc w:val="both"/>
        <w:rPr>
          <w:rFonts w:ascii="Marianne" w:hAnsi="Marianne"/>
          <w:sz w:val="22"/>
          <w:szCs w:val="22"/>
        </w:rPr>
      </w:pPr>
    </w:p>
    <w:p w:rsidR="00BF7A09" w:rsidRPr="003D7A42" w:rsidRDefault="00A6564D" w:rsidP="000461AF">
      <w:pPr>
        <w:jc w:val="both"/>
        <w:rPr>
          <w:rFonts w:ascii="Marianne" w:hAnsi="Marianne"/>
          <w:sz w:val="22"/>
          <w:szCs w:val="22"/>
        </w:rPr>
      </w:pPr>
      <w:r w:rsidRPr="003D7A42">
        <w:rPr>
          <w:rFonts w:ascii="Marianne" w:hAnsi="Marianne"/>
          <w:sz w:val="22"/>
          <w:szCs w:val="22"/>
        </w:rPr>
        <w:t>La présente déclaration de sous-traitance constitue</w:t>
      </w:r>
      <w:r w:rsidRPr="003D7A42">
        <w:rPr>
          <w:rFonts w:ascii="Calibri" w:hAnsi="Calibri" w:cs="Calibri"/>
          <w:sz w:val="22"/>
          <w:szCs w:val="22"/>
        </w:rPr>
        <w:t> </w:t>
      </w:r>
      <w:r w:rsidRPr="003D7A42">
        <w:rPr>
          <w:rFonts w:ascii="Marianne" w:hAnsi="Marianne"/>
          <w:sz w:val="22"/>
          <w:szCs w:val="22"/>
        </w:rPr>
        <w:t>:</w:t>
      </w:r>
      <w:r w:rsidR="00647E35" w:rsidRPr="003D7A42">
        <w:rPr>
          <w:rFonts w:ascii="Marianne" w:hAnsi="Marianne"/>
          <w:sz w:val="22"/>
          <w:szCs w:val="22"/>
        </w:rPr>
        <w:t xml:space="preserve"> </w:t>
      </w:r>
      <w:r w:rsidR="00647E35" w:rsidRPr="003D7A42">
        <w:rPr>
          <w:rFonts w:ascii="Marianne" w:hAnsi="Marianne"/>
          <w:i/>
          <w:iCs/>
          <w:sz w:val="22"/>
          <w:szCs w:val="22"/>
        </w:rPr>
        <w:t>Cocher la case correspondante</w:t>
      </w:r>
    </w:p>
    <w:p w:rsidR="00A6564D" w:rsidRPr="003D7A42" w:rsidRDefault="00A6564D" w:rsidP="000461AF">
      <w:pPr>
        <w:ind w:left="1134"/>
        <w:jc w:val="both"/>
        <w:rPr>
          <w:rFonts w:ascii="Marianne" w:hAnsi="Marianne"/>
          <w:sz w:val="22"/>
          <w:szCs w:val="22"/>
        </w:rPr>
      </w:pPr>
      <w:r w:rsidRPr="003D7A42">
        <w:rPr>
          <w:rFonts w:ascii="Marianne" w:hAnsi="Marianne"/>
          <w:sz w:val="22"/>
          <w:szCs w:val="22"/>
        </w:rPr>
        <w:fldChar w:fldCharType="begin">
          <w:ffData>
            <w:name w:val="CaseACocher108"/>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00E61E2D" w:rsidRPr="003D7A42">
        <w:rPr>
          <w:rFonts w:ascii="Marianne" w:hAnsi="Marianne"/>
          <w:sz w:val="22"/>
          <w:szCs w:val="22"/>
        </w:rPr>
        <w:t xml:space="preserve"> un</w:t>
      </w:r>
      <w:r w:rsidR="009714CD" w:rsidRPr="003D7A42">
        <w:rPr>
          <w:rFonts w:ascii="Marianne" w:hAnsi="Marianne"/>
          <w:sz w:val="22"/>
          <w:szCs w:val="22"/>
        </w:rPr>
        <w:t xml:space="preserve"> document annexé</w:t>
      </w:r>
      <w:r w:rsidR="00E61E2D" w:rsidRPr="003D7A42">
        <w:rPr>
          <w:rFonts w:ascii="Marianne" w:hAnsi="Marianne"/>
          <w:sz w:val="22"/>
          <w:szCs w:val="22"/>
        </w:rPr>
        <w:t xml:space="preserve"> à</w:t>
      </w:r>
      <w:r w:rsidRPr="003D7A42">
        <w:rPr>
          <w:rFonts w:ascii="Marianne" w:hAnsi="Marianne"/>
          <w:sz w:val="22"/>
          <w:szCs w:val="22"/>
        </w:rPr>
        <w:t xml:space="preserve"> l’</w:t>
      </w:r>
      <w:r w:rsidR="00FE4BCB" w:rsidRPr="003D7A42">
        <w:rPr>
          <w:rFonts w:ascii="Marianne" w:hAnsi="Marianne"/>
          <w:sz w:val="22"/>
          <w:szCs w:val="22"/>
        </w:rPr>
        <w:t>offre du</w:t>
      </w:r>
      <w:r w:rsidR="008A2DD3" w:rsidRPr="003D7A42">
        <w:rPr>
          <w:rFonts w:ascii="Marianne" w:hAnsi="Marianne"/>
          <w:sz w:val="22"/>
          <w:szCs w:val="22"/>
        </w:rPr>
        <w:t xml:space="preserve"> soumissionnaire</w:t>
      </w:r>
      <w:r w:rsidRPr="003D7A42">
        <w:rPr>
          <w:rFonts w:ascii="Calibri" w:hAnsi="Calibri" w:cs="Calibri"/>
          <w:sz w:val="22"/>
          <w:szCs w:val="22"/>
        </w:rPr>
        <w:t> </w:t>
      </w:r>
      <w:r w:rsidRPr="003D7A42">
        <w:rPr>
          <w:rFonts w:ascii="Marianne" w:hAnsi="Marianne"/>
          <w:sz w:val="22"/>
          <w:szCs w:val="22"/>
        </w:rPr>
        <w:t>;</w:t>
      </w:r>
    </w:p>
    <w:p w:rsidR="00A6564D" w:rsidRPr="003D7A42" w:rsidRDefault="00A6564D" w:rsidP="000461AF">
      <w:pPr>
        <w:ind w:left="1134"/>
        <w:jc w:val="both"/>
        <w:rPr>
          <w:rFonts w:ascii="Marianne" w:hAnsi="Marianne"/>
          <w:sz w:val="22"/>
          <w:szCs w:val="22"/>
        </w:rPr>
      </w:pPr>
      <w:r w:rsidRPr="003D7A42">
        <w:rPr>
          <w:rFonts w:ascii="Marianne" w:hAnsi="Marianne"/>
          <w:sz w:val="22"/>
          <w:szCs w:val="22"/>
        </w:rPr>
        <w:fldChar w:fldCharType="begin">
          <w:ffData>
            <w:name w:val="CaseACocher108"/>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un acte spécial portant acceptation du sous-traitant et agrémen</w:t>
      </w:r>
      <w:r w:rsidR="00BF7A09" w:rsidRPr="003D7A42">
        <w:rPr>
          <w:rFonts w:ascii="Marianne" w:hAnsi="Marianne"/>
          <w:sz w:val="22"/>
          <w:szCs w:val="22"/>
        </w:rPr>
        <w:t>t de ses conditions de paiement</w:t>
      </w:r>
      <w:r w:rsidR="00BF7A09" w:rsidRPr="003D7A42">
        <w:rPr>
          <w:rFonts w:ascii="Calibri" w:hAnsi="Calibri" w:cs="Calibri"/>
          <w:sz w:val="22"/>
          <w:szCs w:val="22"/>
        </w:rPr>
        <w:t> </w:t>
      </w:r>
      <w:r w:rsidR="008A2DD3" w:rsidRPr="003D7A42">
        <w:rPr>
          <w:rFonts w:ascii="Marianne" w:hAnsi="Marianne"/>
          <w:i/>
          <w:iCs/>
          <w:sz w:val="22"/>
          <w:szCs w:val="22"/>
        </w:rPr>
        <w:t>(sous-traitant présenté après attribution du marché)</w:t>
      </w:r>
      <w:r w:rsidR="00877884" w:rsidRPr="003D7A42">
        <w:rPr>
          <w:rFonts w:ascii="Calibri" w:hAnsi="Calibri" w:cs="Calibri"/>
          <w:iCs/>
          <w:sz w:val="22"/>
          <w:szCs w:val="22"/>
        </w:rPr>
        <w:t> </w:t>
      </w:r>
      <w:r w:rsidR="00877884" w:rsidRPr="003D7A42">
        <w:rPr>
          <w:rFonts w:ascii="Marianne" w:hAnsi="Marianne"/>
          <w:iCs/>
          <w:sz w:val="22"/>
          <w:szCs w:val="22"/>
        </w:rPr>
        <w:t>;</w:t>
      </w:r>
    </w:p>
    <w:p w:rsidR="00BF7A09" w:rsidRPr="003D7A42" w:rsidRDefault="00BF7A09" w:rsidP="000461AF">
      <w:pPr>
        <w:ind w:left="1134"/>
        <w:jc w:val="both"/>
        <w:rPr>
          <w:rFonts w:ascii="Marianne" w:hAnsi="Marianne"/>
          <w:sz w:val="22"/>
          <w:szCs w:val="22"/>
        </w:rPr>
      </w:pPr>
      <w:r w:rsidRPr="003D7A42">
        <w:rPr>
          <w:rFonts w:ascii="Marianne" w:hAnsi="Marianne"/>
          <w:sz w:val="22"/>
          <w:szCs w:val="22"/>
        </w:rPr>
        <w:fldChar w:fldCharType="begin">
          <w:ffData>
            <w:name w:val="CaseACocher108"/>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un acte spécial modificatif</w:t>
      </w:r>
      <w:r w:rsidR="003A18B3" w:rsidRPr="003D7A42">
        <w:rPr>
          <w:rFonts w:ascii="Calibri" w:hAnsi="Calibri" w:cs="Calibri"/>
          <w:sz w:val="22"/>
          <w:szCs w:val="22"/>
        </w:rPr>
        <w:t> </w:t>
      </w:r>
      <w:r w:rsidR="003A18B3" w:rsidRPr="003D7A42">
        <w:rPr>
          <w:rFonts w:ascii="Marianne" w:hAnsi="Marianne"/>
          <w:sz w:val="22"/>
          <w:szCs w:val="22"/>
        </w:rPr>
        <w:t>; il annule et remplace la d</w:t>
      </w:r>
      <w:r w:rsidR="003A18B3" w:rsidRPr="003D7A42">
        <w:rPr>
          <w:rFonts w:ascii="Marianne" w:hAnsi="Marianne" w:cs="Marianne"/>
          <w:sz w:val="22"/>
          <w:szCs w:val="22"/>
        </w:rPr>
        <w:t>é</w:t>
      </w:r>
      <w:r w:rsidR="003A18B3" w:rsidRPr="003D7A42">
        <w:rPr>
          <w:rFonts w:ascii="Marianne" w:hAnsi="Marianne"/>
          <w:sz w:val="22"/>
          <w:szCs w:val="22"/>
        </w:rPr>
        <w:t>claration de sous-traitance du</w:t>
      </w:r>
      <w:r w:rsidR="000613C0" w:rsidRPr="003D7A42">
        <w:rPr>
          <w:rFonts w:ascii="Marianne" w:hAnsi="Marianne"/>
          <w:sz w:val="22"/>
          <w:szCs w:val="22"/>
        </w:rPr>
        <w:t xml:space="preserve"> …………</w:t>
      </w:r>
    </w:p>
    <w:p w:rsidR="00F537F9" w:rsidRPr="003D7A42" w:rsidRDefault="00F537F9" w:rsidP="000461AF">
      <w:pPr>
        <w:tabs>
          <w:tab w:val="left" w:pos="426"/>
          <w:tab w:val="left" w:pos="851"/>
        </w:tabs>
        <w:jc w:val="both"/>
        <w:rPr>
          <w:rFonts w:ascii="Marianne" w:hAnsi="Marianne"/>
          <w:b/>
          <w:bCs/>
          <w:sz w:val="22"/>
          <w:szCs w:val="22"/>
        </w:rPr>
      </w:pPr>
    </w:p>
    <w:p w:rsidR="000461AF" w:rsidRPr="003D7A42" w:rsidRDefault="000461AF" w:rsidP="00C43E92">
      <w:pPr>
        <w:tabs>
          <w:tab w:val="left" w:pos="426"/>
          <w:tab w:val="left" w:pos="851"/>
        </w:tabs>
        <w:jc w:val="both"/>
        <w:rPr>
          <w:rFonts w:ascii="Marianne" w:hAnsi="Marianne"/>
          <w:b/>
          <w:bCs/>
          <w:sz w:val="22"/>
          <w:szCs w:val="22"/>
        </w:rPr>
      </w:pPr>
    </w:p>
    <w:p w:rsidR="001E0CE0" w:rsidRPr="003D7A42" w:rsidRDefault="00C43E92" w:rsidP="000461AF">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 xml:space="preserve">D - Identification du </w:t>
      </w:r>
      <w:r w:rsidR="008E39A1" w:rsidRPr="007E3828">
        <w:rPr>
          <w:rFonts w:ascii="Marianne" w:hAnsi="Marianne"/>
          <w:b/>
          <w:bCs/>
          <w:sz w:val="22"/>
          <w:szCs w:val="22"/>
          <w:highlight w:val="lightGray"/>
        </w:rPr>
        <w:t>soumissionnaire</w:t>
      </w:r>
      <w:r w:rsidRPr="007E3828">
        <w:rPr>
          <w:rFonts w:ascii="Marianne" w:hAnsi="Marianne"/>
          <w:b/>
          <w:bCs/>
          <w:sz w:val="22"/>
          <w:szCs w:val="22"/>
          <w:highlight w:val="lightGray"/>
        </w:rPr>
        <w:t xml:space="preserve"> o</w:t>
      </w:r>
      <w:r w:rsidR="00BD0FDA" w:rsidRPr="007E3828">
        <w:rPr>
          <w:rFonts w:ascii="Marianne" w:hAnsi="Marianne"/>
          <w:b/>
          <w:bCs/>
          <w:sz w:val="22"/>
          <w:szCs w:val="22"/>
          <w:highlight w:val="lightGray"/>
        </w:rPr>
        <w:t>u du titulaire du marché public</w:t>
      </w:r>
    </w:p>
    <w:p w:rsidR="00B81110" w:rsidRPr="003D7A42" w:rsidRDefault="003A18B3" w:rsidP="000461AF">
      <w:pPr>
        <w:jc w:val="both"/>
        <w:rPr>
          <w:rFonts w:ascii="Marianne" w:hAnsi="Marianne"/>
          <w:i/>
          <w:iCs/>
          <w:sz w:val="22"/>
          <w:szCs w:val="22"/>
        </w:rPr>
      </w:pPr>
      <w:r w:rsidRPr="003D7A42">
        <w:rPr>
          <w:rFonts w:ascii="Marianne" w:hAnsi="Marianne"/>
          <w:i/>
          <w:iCs/>
          <w:sz w:val="22"/>
          <w:szCs w:val="22"/>
        </w:rPr>
        <w:t xml:space="preserve">Indiquer le nom commercial et la dénomination sociale du candidat ou du titulaire du marché </w:t>
      </w:r>
      <w:r w:rsidR="00562E09" w:rsidRPr="003D7A42">
        <w:rPr>
          <w:rFonts w:ascii="Marianne" w:hAnsi="Marianne"/>
          <w:i/>
          <w:iCs/>
          <w:sz w:val="22"/>
          <w:szCs w:val="22"/>
        </w:rPr>
        <w:t xml:space="preserve">public </w:t>
      </w:r>
      <w:r w:rsidRPr="003D7A42">
        <w:rPr>
          <w:rFonts w:ascii="Marianne" w:hAnsi="Marianne"/>
          <w:i/>
          <w:iCs/>
          <w:sz w:val="22"/>
          <w:szCs w:val="22"/>
        </w:rPr>
        <w:t>ou de l’accord-cadre, l</w:t>
      </w:r>
      <w:r w:rsidR="006A5065" w:rsidRPr="003D7A42">
        <w:rPr>
          <w:rFonts w:ascii="Marianne" w:hAnsi="Marianne"/>
          <w:i/>
          <w:iCs/>
          <w:sz w:val="22"/>
          <w:szCs w:val="22"/>
        </w:rPr>
        <w:t>’</w:t>
      </w:r>
      <w:r w:rsidRPr="003D7A42">
        <w:rPr>
          <w:rFonts w:ascii="Marianne" w:hAnsi="Marianne"/>
          <w:i/>
          <w:iCs/>
          <w:sz w:val="22"/>
          <w:szCs w:val="22"/>
        </w:rPr>
        <w:t xml:space="preserve">adresse de son établissement </w:t>
      </w:r>
      <w:r w:rsidR="00912FA4" w:rsidRPr="003D7A42">
        <w:rPr>
          <w:rFonts w:ascii="Marianne" w:hAnsi="Marianne"/>
          <w:i/>
          <w:iCs/>
          <w:sz w:val="22"/>
          <w:szCs w:val="22"/>
        </w:rPr>
        <w:t>(</w:t>
      </w:r>
      <w:r w:rsidRPr="003D7A42">
        <w:rPr>
          <w:rFonts w:ascii="Marianne" w:hAnsi="Marianne"/>
          <w:i/>
          <w:iCs/>
          <w:sz w:val="22"/>
          <w:szCs w:val="22"/>
        </w:rPr>
        <w:t>et de son siège social si elle est différente de celle de l’établissement), son adresse électronique, ses numéros de téléphone et de télécopie</w:t>
      </w:r>
      <w:r w:rsidR="001A19F2" w:rsidRPr="003D7A42">
        <w:rPr>
          <w:rFonts w:ascii="Marianne" w:hAnsi="Marianne"/>
          <w:i/>
          <w:iCs/>
          <w:sz w:val="22"/>
          <w:szCs w:val="22"/>
        </w:rPr>
        <w:t>, son numéro SIRET et son code APE</w:t>
      </w:r>
      <w:r w:rsidR="006A5065" w:rsidRPr="003D7A42">
        <w:rPr>
          <w:rFonts w:ascii="Marianne" w:hAnsi="Marianne"/>
          <w:i/>
          <w:iCs/>
          <w:sz w:val="22"/>
          <w:szCs w:val="22"/>
        </w:rPr>
        <w:t xml:space="preserve">, à défaut un numéro d’identification européen ou international ou propre au pays d’origine de l’opérateur économique issu d’un répertoire figurant dans la liste des </w:t>
      </w:r>
      <w:hyperlink r:id="rId26" w:history="1">
        <w:r w:rsidR="006A5065" w:rsidRPr="003D7A42">
          <w:rPr>
            <w:rFonts w:ascii="Marianne" w:hAnsi="Marianne"/>
            <w:i/>
            <w:iCs/>
            <w:sz w:val="22"/>
            <w:szCs w:val="22"/>
          </w:rPr>
          <w:t>I</w:t>
        </w:r>
        <w:r w:rsidR="006A5065" w:rsidRPr="003D7A42">
          <w:rPr>
            <w:rFonts w:ascii="Marianne" w:hAnsi="Marianne"/>
            <w:i/>
            <w:iCs/>
            <w:sz w:val="22"/>
            <w:szCs w:val="22"/>
          </w:rPr>
          <w:t>C</w:t>
        </w:r>
        <w:r w:rsidR="006A5065" w:rsidRPr="003D7A42">
          <w:rPr>
            <w:rFonts w:ascii="Marianne" w:hAnsi="Marianne"/>
            <w:i/>
            <w:iCs/>
            <w:sz w:val="22"/>
            <w:szCs w:val="22"/>
          </w:rPr>
          <w:t>D</w:t>
        </w:r>
      </w:hyperlink>
      <w:r w:rsidR="006A5065" w:rsidRPr="003D7A42">
        <w:rPr>
          <w:rFonts w:ascii="Marianne" w:hAnsi="Marianne"/>
          <w:i/>
          <w:iCs/>
          <w:sz w:val="22"/>
          <w:szCs w:val="22"/>
        </w:rPr>
        <w:t>.</w:t>
      </w:r>
    </w:p>
    <w:p w:rsidR="003A18B3" w:rsidRPr="00BA6488" w:rsidRDefault="00562E09" w:rsidP="000461AF">
      <w:pPr>
        <w:jc w:val="both"/>
        <w:rPr>
          <w:rFonts w:ascii="Marianne" w:hAnsi="Marianne"/>
          <w:i/>
          <w:iCs/>
          <w:sz w:val="22"/>
          <w:szCs w:val="22"/>
        </w:rPr>
      </w:pPr>
      <w:r w:rsidRPr="00BA6488">
        <w:rPr>
          <w:rFonts w:ascii="Marianne" w:hAnsi="Marianne"/>
          <w:i/>
          <w:iCs/>
          <w:sz w:val="22"/>
          <w:szCs w:val="22"/>
        </w:rPr>
        <w:t>En cas de groupement d’entreprises candidat ou titulaire, i</w:t>
      </w:r>
      <w:r w:rsidR="000923E4" w:rsidRPr="00BA6488">
        <w:rPr>
          <w:rFonts w:ascii="Marianne" w:hAnsi="Marianne"/>
          <w:i/>
          <w:iCs/>
          <w:sz w:val="22"/>
          <w:szCs w:val="22"/>
        </w:rPr>
        <w:t>dentifier le mandataire désigné pour représenter l’ensemble des membres du groupement et coordonner les prestations.</w:t>
      </w: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5"/>
        <w:gridCol w:w="243"/>
        <w:gridCol w:w="1616"/>
        <w:gridCol w:w="1449"/>
        <w:gridCol w:w="1616"/>
        <w:gridCol w:w="3279"/>
      </w:tblGrid>
      <w:tr w:rsidR="001A19F2" w:rsidRPr="003D7A42">
        <w:tc>
          <w:tcPr>
            <w:tcW w:w="9528" w:type="dxa"/>
            <w:gridSpan w:val="6"/>
            <w:tcBorders>
              <w:top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4"/>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tc>
          <w:tcPr>
            <w:tcW w:w="9528" w:type="dxa"/>
            <w:gridSpan w:val="6"/>
            <w:tcBorders>
              <w:top w:val="dashed" w:sz="4" w:space="0" w:color="auto"/>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5"/>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rsidTr="006A5065">
        <w:tc>
          <w:tcPr>
            <w:tcW w:w="1143" w:type="dxa"/>
            <w:tcBorders>
              <w:top w:val="dashed" w:sz="4" w:space="0" w:color="auto"/>
              <w:bottom w:val="nil"/>
              <w:right w:val="nil"/>
            </w:tcBorders>
            <w:shd w:val="clear" w:color="auto" w:fill="auto"/>
            <w:vAlign w:val="bottom"/>
          </w:tcPr>
          <w:p w:rsidR="001A19F2" w:rsidRPr="003D7A42" w:rsidRDefault="001A19F2" w:rsidP="00BF1AB5">
            <w:pPr>
              <w:tabs>
                <w:tab w:val="left" w:pos="709"/>
              </w:tabs>
              <w:spacing w:before="120"/>
              <w:rPr>
                <w:rFonts w:ascii="Marianne" w:hAnsi="Marianne"/>
                <w:sz w:val="22"/>
                <w:szCs w:val="22"/>
              </w:rPr>
            </w:pPr>
            <w:r w:rsidRPr="003D7A42">
              <w:rPr>
                <w:rFonts w:ascii="Marianne" w:hAnsi="Marianne"/>
                <w:sz w:val="22"/>
                <w:szCs w:val="22"/>
              </w:rPr>
              <w:t>Courriel</w:t>
            </w:r>
            <w:r w:rsidRPr="003D7A42">
              <w:rPr>
                <w:rFonts w:ascii="Calibri" w:hAnsi="Calibri" w:cs="Calibri"/>
                <w:sz w:val="22"/>
                <w:szCs w:val="22"/>
              </w:rPr>
              <w:t> </w:t>
            </w:r>
            <w:r w:rsidRPr="003D7A42">
              <w:rPr>
                <w:rFonts w:ascii="Marianne" w:hAnsi="Marianne"/>
                <w:sz w:val="22"/>
                <w:szCs w:val="22"/>
              </w:rPr>
              <w:t>:</w:t>
            </w:r>
          </w:p>
        </w:tc>
        <w:tc>
          <w:tcPr>
            <w:tcW w:w="8385" w:type="dxa"/>
            <w:gridSpan w:val="5"/>
            <w:tcBorders>
              <w:top w:val="dashed" w:sz="4" w:space="0" w:color="auto"/>
              <w:left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6"/>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rsidTr="006A5065">
        <w:trPr>
          <w:gridAfter w:val="1"/>
          <w:wAfter w:w="3396" w:type="dxa"/>
        </w:trPr>
        <w:tc>
          <w:tcPr>
            <w:tcW w:w="1390" w:type="dxa"/>
            <w:gridSpan w:val="2"/>
            <w:tcBorders>
              <w:top w:val="nil"/>
              <w:bottom w:val="nil"/>
              <w:right w:val="nil"/>
            </w:tcBorders>
            <w:shd w:val="clear" w:color="auto" w:fill="auto"/>
            <w:vAlign w:val="bottom"/>
          </w:tcPr>
          <w:p w:rsidR="001A19F2" w:rsidRPr="003D7A42" w:rsidRDefault="001A19F2" w:rsidP="00BF1AB5">
            <w:pPr>
              <w:tabs>
                <w:tab w:val="left" w:pos="709"/>
              </w:tabs>
              <w:spacing w:before="120"/>
              <w:rPr>
                <w:rFonts w:ascii="Marianne" w:hAnsi="Marianne"/>
                <w:sz w:val="22"/>
                <w:szCs w:val="22"/>
              </w:rPr>
            </w:pPr>
            <w:r w:rsidRPr="003D7A42">
              <w:rPr>
                <w:rFonts w:ascii="Marianne" w:hAnsi="Marianne"/>
                <w:sz w:val="22"/>
                <w:szCs w:val="22"/>
              </w:rPr>
              <w:t>Téléphone</w:t>
            </w:r>
            <w:r w:rsidRPr="003D7A42">
              <w:rPr>
                <w:rFonts w:ascii="Calibri" w:hAnsi="Calibri" w:cs="Calibri"/>
                <w:sz w:val="22"/>
                <w:szCs w:val="22"/>
              </w:rPr>
              <w:t> </w:t>
            </w:r>
            <w:r w:rsidRPr="003D7A42">
              <w:rPr>
                <w:rFonts w:ascii="Marianne" w:hAnsi="Marianne"/>
                <w:sz w:val="22"/>
                <w:szCs w:val="22"/>
              </w:rPr>
              <w:t>:</w:t>
            </w:r>
          </w:p>
        </w:tc>
        <w:tc>
          <w:tcPr>
            <w:tcW w:w="1645" w:type="dxa"/>
            <w:tcBorders>
              <w:top w:val="dashed" w:sz="4" w:space="0" w:color="auto"/>
              <w:left w:val="nil"/>
              <w:bottom w:val="dashed" w:sz="4" w:space="0" w:color="auto"/>
              <w:right w:val="nil"/>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7"/>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1452" w:type="dxa"/>
            <w:tcBorders>
              <w:top w:val="dashed" w:sz="4" w:space="0" w:color="auto"/>
              <w:left w:val="nil"/>
              <w:bottom w:val="nil"/>
              <w:right w:val="nil"/>
            </w:tcBorders>
            <w:shd w:val="clear" w:color="auto" w:fill="auto"/>
            <w:vAlign w:val="bottom"/>
          </w:tcPr>
          <w:p w:rsidR="001A19F2" w:rsidRPr="003D7A42" w:rsidRDefault="001A19F2" w:rsidP="00BF1AB5">
            <w:pPr>
              <w:tabs>
                <w:tab w:val="left" w:pos="709"/>
              </w:tabs>
              <w:spacing w:before="120"/>
              <w:jc w:val="right"/>
              <w:rPr>
                <w:rFonts w:ascii="Marianne" w:hAnsi="Marianne"/>
                <w:sz w:val="22"/>
                <w:szCs w:val="22"/>
              </w:rPr>
            </w:pPr>
            <w:r w:rsidRPr="003D7A42">
              <w:rPr>
                <w:rFonts w:ascii="Marianne" w:hAnsi="Marianne"/>
                <w:sz w:val="22"/>
                <w:szCs w:val="22"/>
              </w:rPr>
              <w:t>Télécopie</w:t>
            </w:r>
            <w:r w:rsidRPr="003D7A42">
              <w:rPr>
                <w:rFonts w:ascii="Calibri" w:hAnsi="Calibri" w:cs="Calibri"/>
                <w:sz w:val="22"/>
                <w:szCs w:val="22"/>
              </w:rPr>
              <w:t> </w:t>
            </w:r>
            <w:r w:rsidRPr="003D7A42">
              <w:rPr>
                <w:rFonts w:ascii="Marianne" w:hAnsi="Marianne"/>
                <w:sz w:val="22"/>
                <w:szCs w:val="22"/>
              </w:rPr>
              <w:t>:</w:t>
            </w:r>
          </w:p>
        </w:tc>
        <w:tc>
          <w:tcPr>
            <w:tcW w:w="1645" w:type="dxa"/>
            <w:tcBorders>
              <w:top w:val="dashed" w:sz="4" w:space="0" w:color="auto"/>
              <w:left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8"/>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bl>
    <w:p w:rsidR="001A19F2" w:rsidRPr="003D7A42" w:rsidRDefault="001A19F2" w:rsidP="001A19F2">
      <w:pPr>
        <w:rPr>
          <w:rFonts w:ascii="Marianne" w:hAnsi="Marianne"/>
          <w:sz w:val="22"/>
          <w:szCs w:val="22"/>
        </w:rPr>
      </w:pPr>
    </w:p>
    <w:tbl>
      <w:tblPr>
        <w:tblW w:w="10206"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508"/>
      </w:tblGrid>
      <w:tr w:rsidR="001A19F2" w:rsidRPr="003D7A42">
        <w:tc>
          <w:tcPr>
            <w:tcW w:w="1418" w:type="dxa"/>
            <w:tcBorders>
              <w:top w:val="nil"/>
              <w:left w:val="nil"/>
              <w:bottom w:val="nil"/>
              <w:right w:val="single" w:sz="4" w:space="0" w:color="auto"/>
            </w:tcBorders>
            <w:shd w:val="clear" w:color="auto" w:fill="auto"/>
            <w:vAlign w:val="bottom"/>
          </w:tcPr>
          <w:p w:rsidR="001A19F2" w:rsidRPr="003D7A42" w:rsidRDefault="001A19F2" w:rsidP="00BF1AB5">
            <w:pPr>
              <w:tabs>
                <w:tab w:val="left" w:pos="432"/>
              </w:tabs>
              <w:jc w:val="right"/>
              <w:rPr>
                <w:rFonts w:ascii="Marianne" w:hAnsi="Marianne"/>
                <w:sz w:val="22"/>
                <w:szCs w:val="22"/>
              </w:rPr>
            </w:pPr>
            <w:r w:rsidRPr="003D7A42">
              <w:rPr>
                <w:rFonts w:ascii="Marianne" w:hAnsi="Marianne"/>
                <w:sz w:val="22"/>
                <w:szCs w:val="22"/>
              </w:rPr>
              <w:t>N° SIRET</w:t>
            </w:r>
            <w:r w:rsidRPr="003D7A42">
              <w:rPr>
                <w:rFonts w:ascii="Calibri" w:hAnsi="Calibri" w:cs="Calibri"/>
                <w:sz w:val="22"/>
                <w:szCs w:val="22"/>
              </w:rPr>
              <w:t> </w:t>
            </w:r>
            <w:r w:rsidRPr="003D7A42">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1A19F2" w:rsidRPr="003D7A42" w:rsidRDefault="001A19F2" w:rsidP="00BF1AB5">
            <w:pPr>
              <w:tabs>
                <w:tab w:val="left" w:pos="432"/>
              </w:tabs>
              <w:jc w:val="right"/>
              <w:rPr>
                <w:rFonts w:ascii="Marianne" w:hAnsi="Marianne"/>
                <w:sz w:val="22"/>
                <w:szCs w:val="22"/>
              </w:rPr>
            </w:pPr>
            <w:r w:rsidRPr="003D7A42">
              <w:rPr>
                <w:rFonts w:ascii="Marianne" w:hAnsi="Marianne"/>
                <w:sz w:val="22"/>
                <w:szCs w:val="22"/>
              </w:rPr>
              <w:t>Code APE</w:t>
            </w:r>
            <w:r w:rsidRPr="003D7A42">
              <w:rPr>
                <w:rFonts w:ascii="Calibri" w:hAnsi="Calibri" w:cs="Calibri"/>
                <w:sz w:val="22"/>
                <w:szCs w:val="22"/>
              </w:rPr>
              <w:t> </w:t>
            </w:r>
            <w:r w:rsidRPr="003D7A42">
              <w:rPr>
                <w:rFonts w:ascii="Marianne" w:hAnsi="Marianne"/>
                <w:sz w:val="22"/>
                <w:szCs w:val="22"/>
              </w:rPr>
              <w:t>:</w:t>
            </w:r>
          </w:p>
        </w:tc>
        <w:tc>
          <w:tcPr>
            <w:tcW w:w="1508" w:type="dxa"/>
            <w:tcBorders>
              <w:top w:val="nil"/>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7"/>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bl>
    <w:p w:rsidR="001A19F2" w:rsidRPr="003D7A42" w:rsidRDefault="001A19F2" w:rsidP="001A19F2">
      <w:pPr>
        <w:jc w:val="both"/>
        <w:rPr>
          <w:rFonts w:ascii="Marianne" w:hAnsi="Marianne"/>
          <w:sz w:val="22"/>
          <w:szCs w:val="22"/>
        </w:rPr>
      </w:pPr>
    </w:p>
    <w:p w:rsidR="00C43E92" w:rsidRPr="003D7A42" w:rsidRDefault="00C43E92" w:rsidP="001A19F2">
      <w:pPr>
        <w:jc w:val="both"/>
        <w:rPr>
          <w:rFonts w:ascii="Marianne" w:hAnsi="Marianne"/>
          <w:sz w:val="22"/>
          <w:szCs w:val="22"/>
        </w:rPr>
      </w:pPr>
    </w:p>
    <w:p w:rsidR="000613C0" w:rsidRPr="003D7A42" w:rsidRDefault="00C43E92"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E - Identification du sous-traitant</w:t>
      </w:r>
    </w:p>
    <w:p w:rsidR="00542D32" w:rsidRPr="003D7A42" w:rsidRDefault="00542D32" w:rsidP="001C7D87">
      <w:pPr>
        <w:rPr>
          <w:rFonts w:ascii="Marianne" w:hAnsi="Marianne"/>
          <w:sz w:val="22"/>
          <w:szCs w:val="22"/>
        </w:rPr>
      </w:pPr>
    </w:p>
    <w:p w:rsidR="003A18B3" w:rsidRPr="003D7A42" w:rsidRDefault="00542D32" w:rsidP="00F537F9">
      <w:pPr>
        <w:numPr>
          <w:ilvl w:val="0"/>
          <w:numId w:val="12"/>
        </w:numPr>
        <w:jc w:val="both"/>
        <w:rPr>
          <w:rFonts w:ascii="Marianne" w:hAnsi="Marianne"/>
          <w:sz w:val="22"/>
          <w:szCs w:val="22"/>
        </w:rPr>
      </w:pPr>
      <w:r w:rsidRPr="003D7A42">
        <w:rPr>
          <w:rFonts w:ascii="Marianne" w:hAnsi="Marianne"/>
          <w:spacing w:val="-10"/>
          <w:position w:val="-2"/>
          <w:sz w:val="22"/>
          <w:szCs w:val="22"/>
        </w:rPr>
        <w:t>N</w:t>
      </w:r>
      <w:r w:rsidRPr="003D7A42">
        <w:rPr>
          <w:rFonts w:ascii="Marianne" w:hAnsi="Marianne"/>
          <w:sz w:val="22"/>
          <w:szCs w:val="22"/>
        </w:rPr>
        <w:t>om</w:t>
      </w:r>
      <w:r w:rsidR="003A18B3" w:rsidRPr="003D7A42">
        <w:rPr>
          <w:rFonts w:ascii="Marianne" w:hAnsi="Marianne"/>
          <w:sz w:val="22"/>
          <w:szCs w:val="22"/>
        </w:rPr>
        <w:t xml:space="preserve"> </w:t>
      </w:r>
      <w:r w:rsidRPr="003D7A42">
        <w:rPr>
          <w:rFonts w:ascii="Marianne" w:hAnsi="Marianne"/>
          <w:sz w:val="22"/>
          <w:szCs w:val="22"/>
        </w:rPr>
        <w:t xml:space="preserve">commercial et </w:t>
      </w:r>
      <w:r w:rsidR="003A18B3" w:rsidRPr="003D7A42">
        <w:rPr>
          <w:rFonts w:ascii="Marianne" w:hAnsi="Marianne"/>
          <w:sz w:val="22"/>
          <w:szCs w:val="22"/>
        </w:rPr>
        <w:t>dénomination sociale du sous-traitant</w:t>
      </w:r>
      <w:r w:rsidRPr="003D7A42">
        <w:rPr>
          <w:rFonts w:ascii="Marianne" w:hAnsi="Marianne"/>
          <w:sz w:val="22"/>
          <w:szCs w:val="22"/>
        </w:rPr>
        <w:t xml:space="preserve">, </w:t>
      </w:r>
      <w:r w:rsidR="003A18B3" w:rsidRPr="003D7A42">
        <w:rPr>
          <w:rFonts w:ascii="Marianne" w:hAnsi="Marianne"/>
          <w:sz w:val="22"/>
          <w:szCs w:val="22"/>
        </w:rPr>
        <w:t xml:space="preserve">adresse de son établissement </w:t>
      </w:r>
      <w:r w:rsidR="00B81110" w:rsidRPr="003D7A42">
        <w:rPr>
          <w:rFonts w:ascii="Marianne" w:hAnsi="Marianne"/>
          <w:sz w:val="22"/>
          <w:szCs w:val="22"/>
        </w:rPr>
        <w:t xml:space="preserve">(et de son siège social </w:t>
      </w:r>
      <w:r w:rsidR="003A18B3" w:rsidRPr="003D7A42">
        <w:rPr>
          <w:rFonts w:ascii="Marianne" w:hAnsi="Marianne"/>
          <w:sz w:val="22"/>
          <w:szCs w:val="22"/>
        </w:rPr>
        <w:t>si elle est différente de</w:t>
      </w:r>
      <w:r w:rsidRPr="003D7A42">
        <w:rPr>
          <w:rFonts w:ascii="Marianne" w:hAnsi="Marianne"/>
          <w:sz w:val="22"/>
          <w:szCs w:val="22"/>
        </w:rPr>
        <w:t xml:space="preserve"> celle de l’établissement), adresse électronique, </w:t>
      </w:r>
      <w:r w:rsidR="003A18B3" w:rsidRPr="003D7A42">
        <w:rPr>
          <w:rFonts w:ascii="Marianne" w:hAnsi="Marianne"/>
          <w:sz w:val="22"/>
          <w:szCs w:val="22"/>
        </w:rPr>
        <w:t>numéros de t</w:t>
      </w:r>
      <w:r w:rsidRPr="003D7A42">
        <w:rPr>
          <w:rFonts w:ascii="Marianne" w:hAnsi="Marianne"/>
          <w:sz w:val="22"/>
          <w:szCs w:val="22"/>
        </w:rPr>
        <w:t>éléphone et de télécopie</w:t>
      </w:r>
      <w:r w:rsidR="009714CD" w:rsidRPr="003D7A42">
        <w:rPr>
          <w:rFonts w:ascii="Marianne" w:hAnsi="Marianne"/>
          <w:sz w:val="22"/>
          <w:szCs w:val="22"/>
        </w:rPr>
        <w:t xml:space="preserve">, </w:t>
      </w:r>
      <w:r w:rsidR="001A19F2" w:rsidRPr="003D7A42">
        <w:rPr>
          <w:rFonts w:ascii="Marianne" w:hAnsi="Marianne"/>
          <w:sz w:val="22"/>
          <w:szCs w:val="22"/>
        </w:rPr>
        <w:t>numéro SIRET et code APE</w:t>
      </w:r>
      <w:r w:rsidR="001228AA" w:rsidRPr="003D7A42">
        <w:rPr>
          <w:rFonts w:ascii="Marianne" w:hAnsi="Marianne"/>
          <w:sz w:val="22"/>
          <w:szCs w:val="22"/>
        </w:rPr>
        <w:t xml:space="preserve">, à défaut un numéro d’identification européen ou international ou propre au pays d’origine de l’opérateur économique issu d’un répertoire figurant dans la liste des </w:t>
      </w:r>
      <w:hyperlink r:id="rId27" w:history="1">
        <w:r w:rsidR="001228AA" w:rsidRPr="003D7A42">
          <w:rPr>
            <w:rFonts w:ascii="Marianne" w:hAnsi="Marianne"/>
            <w:sz w:val="22"/>
            <w:szCs w:val="22"/>
          </w:rPr>
          <w:t>ICD</w:t>
        </w:r>
      </w:hyperlink>
      <w:r w:rsidR="001A19F2" w:rsidRPr="003D7A42">
        <w:rPr>
          <w:rFonts w:ascii="Marianne" w:hAnsi="Marianne"/>
          <w:sz w:val="22"/>
          <w:szCs w:val="22"/>
        </w:rPr>
        <w:t xml:space="preserve"> </w:t>
      </w:r>
      <w:r w:rsidRPr="003D7A42">
        <w:rPr>
          <w:rFonts w:ascii="Marianne" w:hAnsi="Marianne"/>
          <w:sz w:val="22"/>
          <w:szCs w:val="22"/>
        </w:rPr>
        <w:t>:</w:t>
      </w:r>
    </w:p>
    <w:p w:rsidR="001A19F2" w:rsidRPr="003D7A42" w:rsidRDefault="001A19F2" w:rsidP="001A19F2">
      <w:pPr>
        <w:jc w:val="both"/>
        <w:rPr>
          <w:rFonts w:ascii="Marianne" w:hAnsi="Marianne"/>
          <w:sz w:val="22"/>
          <w:szCs w:val="22"/>
        </w:rPr>
      </w:pP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4"/>
        <w:gridCol w:w="242"/>
        <w:gridCol w:w="1615"/>
        <w:gridCol w:w="1451"/>
        <w:gridCol w:w="1615"/>
        <w:gridCol w:w="3281"/>
      </w:tblGrid>
      <w:tr w:rsidR="001A19F2" w:rsidRPr="003D7A42">
        <w:tc>
          <w:tcPr>
            <w:tcW w:w="9528" w:type="dxa"/>
            <w:gridSpan w:val="6"/>
            <w:tcBorders>
              <w:top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4"/>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tc>
          <w:tcPr>
            <w:tcW w:w="9528" w:type="dxa"/>
            <w:gridSpan w:val="6"/>
            <w:tcBorders>
              <w:top w:val="dashed" w:sz="4" w:space="0" w:color="auto"/>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5"/>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tc>
          <w:tcPr>
            <w:tcW w:w="1028" w:type="dxa"/>
            <w:tcBorders>
              <w:top w:val="dashed" w:sz="4" w:space="0" w:color="auto"/>
              <w:bottom w:val="nil"/>
              <w:right w:val="nil"/>
            </w:tcBorders>
            <w:shd w:val="clear" w:color="auto" w:fill="auto"/>
            <w:vAlign w:val="bottom"/>
          </w:tcPr>
          <w:p w:rsidR="001A19F2" w:rsidRPr="003D7A42" w:rsidRDefault="001A19F2" w:rsidP="00BF1AB5">
            <w:pPr>
              <w:tabs>
                <w:tab w:val="left" w:pos="709"/>
              </w:tabs>
              <w:spacing w:before="120"/>
              <w:rPr>
                <w:rFonts w:ascii="Marianne" w:hAnsi="Marianne"/>
                <w:sz w:val="22"/>
                <w:szCs w:val="22"/>
              </w:rPr>
            </w:pPr>
            <w:r w:rsidRPr="003D7A42">
              <w:rPr>
                <w:rFonts w:ascii="Marianne" w:hAnsi="Marianne"/>
                <w:sz w:val="22"/>
                <w:szCs w:val="22"/>
              </w:rPr>
              <w:t>Courriel</w:t>
            </w:r>
            <w:r w:rsidRPr="003D7A42">
              <w:rPr>
                <w:rFonts w:ascii="Calibri" w:hAnsi="Calibri" w:cs="Calibri"/>
                <w:sz w:val="22"/>
                <w:szCs w:val="22"/>
              </w:rPr>
              <w:t> </w:t>
            </w:r>
            <w:r w:rsidRPr="003D7A42">
              <w:rPr>
                <w:rFonts w:ascii="Marianne" w:hAnsi="Marianne"/>
                <w:sz w:val="22"/>
                <w:szCs w:val="22"/>
              </w:rPr>
              <w:t>:</w:t>
            </w:r>
          </w:p>
        </w:tc>
        <w:tc>
          <w:tcPr>
            <w:tcW w:w="8500" w:type="dxa"/>
            <w:gridSpan w:val="5"/>
            <w:tcBorders>
              <w:top w:val="dashed" w:sz="4" w:space="0" w:color="auto"/>
              <w:left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6"/>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r w:rsidR="001A19F2" w:rsidRPr="003D7A42">
        <w:trPr>
          <w:gridAfter w:val="1"/>
          <w:wAfter w:w="3396" w:type="dxa"/>
        </w:trPr>
        <w:tc>
          <w:tcPr>
            <w:tcW w:w="1276" w:type="dxa"/>
            <w:gridSpan w:val="2"/>
            <w:tcBorders>
              <w:top w:val="nil"/>
              <w:bottom w:val="nil"/>
              <w:right w:val="nil"/>
            </w:tcBorders>
            <w:shd w:val="clear" w:color="auto" w:fill="auto"/>
            <w:vAlign w:val="bottom"/>
          </w:tcPr>
          <w:p w:rsidR="001A19F2" w:rsidRPr="003D7A42" w:rsidRDefault="001A19F2" w:rsidP="00BF1AB5">
            <w:pPr>
              <w:tabs>
                <w:tab w:val="left" w:pos="709"/>
              </w:tabs>
              <w:spacing w:before="120"/>
              <w:rPr>
                <w:rFonts w:ascii="Marianne" w:hAnsi="Marianne"/>
                <w:sz w:val="22"/>
                <w:szCs w:val="22"/>
              </w:rPr>
            </w:pPr>
            <w:r w:rsidRPr="003D7A42">
              <w:rPr>
                <w:rFonts w:ascii="Marianne" w:hAnsi="Marianne"/>
                <w:sz w:val="22"/>
                <w:szCs w:val="22"/>
              </w:rPr>
              <w:t>Téléphone</w:t>
            </w:r>
            <w:r w:rsidRPr="003D7A42">
              <w:rPr>
                <w:rFonts w:ascii="Calibri" w:hAnsi="Calibri" w:cs="Calibri"/>
                <w:sz w:val="22"/>
                <w:szCs w:val="22"/>
              </w:rPr>
              <w:t> </w:t>
            </w:r>
            <w:r w:rsidRPr="003D7A42">
              <w:rPr>
                <w:rFonts w:ascii="Marianne" w:hAnsi="Marianne"/>
                <w:sz w:val="22"/>
                <w:szCs w:val="22"/>
              </w:rPr>
              <w:t>:</w:t>
            </w:r>
          </w:p>
        </w:tc>
        <w:tc>
          <w:tcPr>
            <w:tcW w:w="1662" w:type="dxa"/>
            <w:tcBorders>
              <w:top w:val="dashed" w:sz="4" w:space="0" w:color="auto"/>
              <w:left w:val="nil"/>
              <w:bottom w:val="dashed" w:sz="4" w:space="0" w:color="auto"/>
              <w:right w:val="nil"/>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7"/>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1456" w:type="dxa"/>
            <w:tcBorders>
              <w:top w:val="dashed" w:sz="4" w:space="0" w:color="auto"/>
              <w:left w:val="nil"/>
              <w:bottom w:val="nil"/>
              <w:right w:val="nil"/>
            </w:tcBorders>
            <w:shd w:val="clear" w:color="auto" w:fill="auto"/>
            <w:vAlign w:val="bottom"/>
          </w:tcPr>
          <w:p w:rsidR="001A19F2" w:rsidRPr="003D7A42" w:rsidRDefault="001A19F2" w:rsidP="00BF1AB5">
            <w:pPr>
              <w:tabs>
                <w:tab w:val="left" w:pos="709"/>
              </w:tabs>
              <w:spacing w:before="120"/>
              <w:jc w:val="right"/>
              <w:rPr>
                <w:rFonts w:ascii="Marianne" w:hAnsi="Marianne"/>
                <w:sz w:val="22"/>
                <w:szCs w:val="22"/>
              </w:rPr>
            </w:pPr>
            <w:r w:rsidRPr="003D7A42">
              <w:rPr>
                <w:rFonts w:ascii="Marianne" w:hAnsi="Marianne"/>
                <w:sz w:val="22"/>
                <w:szCs w:val="22"/>
              </w:rPr>
              <w:t>Télécopie</w:t>
            </w:r>
            <w:r w:rsidRPr="003D7A42">
              <w:rPr>
                <w:rFonts w:ascii="Calibri" w:hAnsi="Calibri" w:cs="Calibri"/>
                <w:sz w:val="22"/>
                <w:szCs w:val="22"/>
              </w:rPr>
              <w:t> </w:t>
            </w:r>
            <w:r w:rsidRPr="003D7A42">
              <w:rPr>
                <w:rFonts w:ascii="Marianne" w:hAnsi="Marianne"/>
                <w:sz w:val="22"/>
                <w:szCs w:val="22"/>
              </w:rPr>
              <w:t>:</w:t>
            </w:r>
          </w:p>
        </w:tc>
        <w:tc>
          <w:tcPr>
            <w:tcW w:w="1662" w:type="dxa"/>
            <w:tcBorders>
              <w:top w:val="dashed" w:sz="4" w:space="0" w:color="auto"/>
              <w:left w:val="nil"/>
              <w:bottom w:val="dashed" w:sz="4" w:space="0" w:color="auto"/>
            </w:tcBorders>
            <w:shd w:val="clear" w:color="auto" w:fill="auto"/>
            <w:vAlign w:val="bottom"/>
          </w:tcPr>
          <w:p w:rsidR="001A19F2" w:rsidRPr="003D7A42" w:rsidRDefault="001A19F2" w:rsidP="00BF1AB5">
            <w:pPr>
              <w:tabs>
                <w:tab w:val="left" w:pos="709"/>
              </w:tabs>
              <w:spacing w:before="120"/>
              <w:rPr>
                <w:rFonts w:ascii="Marianne" w:hAnsi="Marianne"/>
                <w:b/>
                <w:bCs/>
                <w:sz w:val="22"/>
                <w:szCs w:val="22"/>
              </w:rPr>
            </w:pPr>
            <w:r w:rsidRPr="003D7A42">
              <w:rPr>
                <w:rFonts w:ascii="Marianne" w:hAnsi="Marianne"/>
                <w:b/>
                <w:bCs/>
                <w:sz w:val="22"/>
                <w:szCs w:val="22"/>
              </w:rPr>
              <w:fldChar w:fldCharType="begin">
                <w:ffData>
                  <w:name w:val="Texte8"/>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bl>
    <w:p w:rsidR="001A19F2" w:rsidRPr="003D7A42" w:rsidRDefault="001A19F2" w:rsidP="001A19F2">
      <w:pPr>
        <w:rPr>
          <w:rFonts w:ascii="Marianne" w:hAnsi="Marianne"/>
          <w:sz w:val="22"/>
          <w:szCs w:val="22"/>
        </w:rPr>
      </w:pPr>
    </w:p>
    <w:tbl>
      <w:tblPr>
        <w:tblW w:w="0" w:type="auto"/>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350"/>
        <w:gridCol w:w="350"/>
        <w:gridCol w:w="350"/>
        <w:gridCol w:w="235"/>
        <w:gridCol w:w="349"/>
        <w:gridCol w:w="349"/>
        <w:gridCol w:w="349"/>
        <w:gridCol w:w="235"/>
        <w:gridCol w:w="349"/>
        <w:gridCol w:w="349"/>
        <w:gridCol w:w="349"/>
        <w:gridCol w:w="281"/>
        <w:gridCol w:w="349"/>
        <w:gridCol w:w="349"/>
        <w:gridCol w:w="349"/>
        <w:gridCol w:w="349"/>
        <w:gridCol w:w="349"/>
        <w:gridCol w:w="1583"/>
        <w:gridCol w:w="1474"/>
      </w:tblGrid>
      <w:tr w:rsidR="001A19F2" w:rsidRPr="003D7A42">
        <w:tc>
          <w:tcPr>
            <w:tcW w:w="1418" w:type="dxa"/>
            <w:tcBorders>
              <w:top w:val="nil"/>
              <w:left w:val="nil"/>
              <w:bottom w:val="nil"/>
              <w:right w:val="single" w:sz="4" w:space="0" w:color="auto"/>
            </w:tcBorders>
            <w:shd w:val="clear" w:color="auto" w:fill="auto"/>
            <w:vAlign w:val="bottom"/>
          </w:tcPr>
          <w:p w:rsidR="001A19F2" w:rsidRPr="003D7A42" w:rsidRDefault="001A19F2" w:rsidP="00BF1AB5">
            <w:pPr>
              <w:tabs>
                <w:tab w:val="left" w:pos="432"/>
              </w:tabs>
              <w:jc w:val="right"/>
              <w:rPr>
                <w:rFonts w:ascii="Marianne" w:hAnsi="Marianne"/>
                <w:sz w:val="22"/>
                <w:szCs w:val="22"/>
              </w:rPr>
            </w:pPr>
            <w:r w:rsidRPr="003D7A42">
              <w:rPr>
                <w:rFonts w:ascii="Marianne" w:hAnsi="Marianne"/>
                <w:sz w:val="22"/>
                <w:szCs w:val="22"/>
              </w:rPr>
              <w:t>N° SIRET</w:t>
            </w:r>
            <w:r w:rsidRPr="003D7A42">
              <w:rPr>
                <w:rFonts w:ascii="Calibri" w:hAnsi="Calibri" w:cs="Calibri"/>
                <w:sz w:val="22"/>
                <w:szCs w:val="22"/>
              </w:rPr>
              <w:t> </w:t>
            </w:r>
            <w:r w:rsidRPr="003D7A42">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8"/>
                  <w:enabled/>
                  <w:calcOnExit w:val="0"/>
                  <w:textInput>
                    <w:maxLength w:val="1"/>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1A19F2" w:rsidRPr="003D7A42" w:rsidRDefault="001A19F2" w:rsidP="00BF1AB5">
            <w:pPr>
              <w:tabs>
                <w:tab w:val="left" w:pos="432"/>
              </w:tabs>
              <w:jc w:val="right"/>
              <w:rPr>
                <w:rFonts w:ascii="Marianne" w:hAnsi="Marianne"/>
                <w:sz w:val="22"/>
                <w:szCs w:val="22"/>
              </w:rPr>
            </w:pPr>
            <w:r w:rsidRPr="003D7A42">
              <w:rPr>
                <w:rFonts w:ascii="Marianne" w:hAnsi="Marianne"/>
                <w:sz w:val="22"/>
                <w:szCs w:val="22"/>
              </w:rPr>
              <w:t>Code APE</w:t>
            </w:r>
            <w:r w:rsidRPr="003D7A42">
              <w:rPr>
                <w:rFonts w:ascii="Calibri" w:hAnsi="Calibri" w:cs="Calibri"/>
                <w:sz w:val="22"/>
                <w:szCs w:val="22"/>
              </w:rPr>
              <w:t> </w:t>
            </w:r>
            <w:r w:rsidRPr="003D7A42">
              <w:rPr>
                <w:rFonts w:ascii="Marianne" w:hAnsi="Marianne"/>
                <w:sz w:val="22"/>
                <w:szCs w:val="22"/>
              </w:rPr>
              <w:t>:</w:t>
            </w:r>
          </w:p>
        </w:tc>
        <w:tc>
          <w:tcPr>
            <w:tcW w:w="1508" w:type="dxa"/>
            <w:tcBorders>
              <w:top w:val="nil"/>
              <w:left w:val="single" w:sz="4" w:space="0" w:color="auto"/>
              <w:bottom w:val="single" w:sz="4" w:space="0" w:color="auto"/>
              <w:right w:val="single" w:sz="4" w:space="0" w:color="auto"/>
            </w:tcBorders>
            <w:shd w:val="clear" w:color="auto" w:fill="auto"/>
            <w:vAlign w:val="bottom"/>
          </w:tcPr>
          <w:p w:rsidR="001A19F2" w:rsidRPr="003D7A42" w:rsidRDefault="001A19F2" w:rsidP="00BF1AB5">
            <w:pPr>
              <w:tabs>
                <w:tab w:val="left" w:pos="432"/>
              </w:tabs>
              <w:jc w:val="center"/>
              <w:rPr>
                <w:rFonts w:ascii="Marianne" w:hAnsi="Marianne"/>
                <w:b/>
                <w:bCs/>
                <w:sz w:val="22"/>
                <w:szCs w:val="22"/>
              </w:rPr>
            </w:pPr>
            <w:r w:rsidRPr="003D7A42">
              <w:rPr>
                <w:rFonts w:ascii="Marianne" w:hAnsi="Marianne"/>
                <w:b/>
                <w:bCs/>
                <w:sz w:val="22"/>
                <w:szCs w:val="22"/>
              </w:rPr>
              <w:fldChar w:fldCharType="begin">
                <w:ffData>
                  <w:name w:val="Texte37"/>
                  <w:enabled/>
                  <w:calcOnExit w:val="0"/>
                  <w:textInput/>
                </w:ffData>
              </w:fldChar>
            </w:r>
            <w:r w:rsidRPr="003D7A42">
              <w:rPr>
                <w:rFonts w:ascii="Marianne" w:hAnsi="Marianne"/>
                <w:b/>
                <w:bCs/>
                <w:sz w:val="22"/>
                <w:szCs w:val="22"/>
              </w:rPr>
              <w:instrText xml:space="preserve"> FORMTEXT </w:instrText>
            </w:r>
            <w:r w:rsidR="00574B3E" w:rsidRPr="003D7A42">
              <w:rPr>
                <w:rFonts w:ascii="Marianne" w:hAnsi="Marianne"/>
                <w:b/>
                <w:bCs/>
                <w:sz w:val="22"/>
                <w:szCs w:val="22"/>
              </w:rPr>
            </w:r>
            <w:r w:rsidRPr="003D7A42">
              <w:rPr>
                <w:rFonts w:ascii="Marianne" w:hAnsi="Marianne"/>
                <w:b/>
                <w:bCs/>
                <w:sz w:val="22"/>
                <w:szCs w:val="22"/>
              </w:rPr>
              <w:fldChar w:fldCharType="separate"/>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eastAsia="MS Mincho" w:hAnsi="Marianne"/>
                <w:b/>
                <w:bCs/>
                <w:noProof/>
                <w:sz w:val="22"/>
                <w:szCs w:val="22"/>
              </w:rPr>
              <w:t> </w:t>
            </w:r>
            <w:r w:rsidRPr="003D7A42">
              <w:rPr>
                <w:rFonts w:ascii="Marianne" w:hAnsi="Marianne"/>
                <w:b/>
                <w:bCs/>
                <w:sz w:val="22"/>
                <w:szCs w:val="22"/>
              </w:rPr>
              <w:fldChar w:fldCharType="end"/>
            </w:r>
          </w:p>
        </w:tc>
      </w:tr>
    </w:tbl>
    <w:p w:rsidR="001A19F2" w:rsidRDefault="001A19F2" w:rsidP="001A19F2">
      <w:pPr>
        <w:jc w:val="both"/>
        <w:rPr>
          <w:rFonts w:ascii="Marianne" w:hAnsi="Marianne"/>
          <w:sz w:val="22"/>
          <w:szCs w:val="22"/>
        </w:rPr>
      </w:pPr>
    </w:p>
    <w:p w:rsidR="003860D3" w:rsidRDefault="003860D3" w:rsidP="001A19F2">
      <w:pPr>
        <w:jc w:val="both"/>
        <w:rPr>
          <w:rFonts w:ascii="Marianne" w:hAnsi="Marianne"/>
          <w:sz w:val="22"/>
          <w:szCs w:val="22"/>
        </w:rPr>
      </w:pPr>
    </w:p>
    <w:p w:rsidR="003860D3" w:rsidRPr="003D7A42" w:rsidRDefault="003860D3" w:rsidP="001A19F2">
      <w:pPr>
        <w:jc w:val="both"/>
        <w:rPr>
          <w:rFonts w:ascii="Marianne" w:hAnsi="Marianne"/>
          <w:sz w:val="22"/>
          <w:szCs w:val="22"/>
        </w:rPr>
      </w:pPr>
    </w:p>
    <w:p w:rsidR="00542D32" w:rsidRPr="003D7A42" w:rsidRDefault="00542D32" w:rsidP="00F537F9">
      <w:pPr>
        <w:numPr>
          <w:ilvl w:val="0"/>
          <w:numId w:val="12"/>
        </w:numPr>
        <w:jc w:val="both"/>
        <w:rPr>
          <w:rFonts w:ascii="Marianne" w:hAnsi="Marianne"/>
          <w:sz w:val="22"/>
          <w:szCs w:val="22"/>
        </w:rPr>
      </w:pPr>
      <w:r w:rsidRPr="003D7A42">
        <w:rPr>
          <w:rFonts w:ascii="Marianne" w:hAnsi="Marianne"/>
          <w:sz w:val="22"/>
          <w:szCs w:val="22"/>
        </w:rPr>
        <w:t>Forme juridique du sous-traitant (entreprise individuelle, SA, SARL, EURL, association, établissement public, etc.)</w:t>
      </w:r>
      <w:r w:rsidRPr="003D7A42">
        <w:rPr>
          <w:rFonts w:ascii="Calibri" w:hAnsi="Calibri" w:cs="Calibri"/>
          <w:sz w:val="22"/>
          <w:szCs w:val="22"/>
        </w:rPr>
        <w:t> </w:t>
      </w:r>
      <w:r w:rsidRPr="003D7A42">
        <w:rPr>
          <w:rFonts w:ascii="Marianne" w:hAnsi="Marianne"/>
          <w:sz w:val="22"/>
          <w:szCs w:val="22"/>
        </w:rPr>
        <w:t>:</w:t>
      </w:r>
    </w:p>
    <w:p w:rsidR="006F42A4" w:rsidRPr="003D7A42" w:rsidRDefault="006F42A4" w:rsidP="00BA20FC">
      <w:pPr>
        <w:jc w:val="both"/>
        <w:rPr>
          <w:rFonts w:ascii="Marianne" w:hAnsi="Marianne"/>
          <w:sz w:val="22"/>
          <w:szCs w:val="22"/>
        </w:rPr>
      </w:pPr>
      <w:r w:rsidRPr="003D7A42">
        <w:rPr>
          <w:rFonts w:ascii="Marianne" w:hAnsi="Marianne"/>
          <w:sz w:val="22"/>
          <w:szCs w:val="22"/>
        </w:rPr>
        <w:t>……………………………………………..</w:t>
      </w:r>
    </w:p>
    <w:p w:rsidR="00340326" w:rsidRPr="003D7A42" w:rsidRDefault="00340326" w:rsidP="00BA20FC">
      <w:pPr>
        <w:jc w:val="both"/>
        <w:rPr>
          <w:rFonts w:ascii="Marianne" w:hAnsi="Marianne"/>
          <w:sz w:val="22"/>
          <w:szCs w:val="22"/>
        </w:rPr>
      </w:pPr>
    </w:p>
    <w:p w:rsidR="00542D32" w:rsidRPr="003D7A42" w:rsidRDefault="00542D32" w:rsidP="00F537F9">
      <w:pPr>
        <w:numPr>
          <w:ilvl w:val="0"/>
          <w:numId w:val="12"/>
        </w:numPr>
        <w:jc w:val="both"/>
        <w:rPr>
          <w:rFonts w:ascii="Marianne" w:hAnsi="Marianne"/>
          <w:sz w:val="22"/>
          <w:szCs w:val="22"/>
        </w:rPr>
      </w:pPr>
      <w:r w:rsidRPr="003D7A42">
        <w:rPr>
          <w:rFonts w:ascii="Marianne" w:hAnsi="Marianne"/>
          <w:sz w:val="22"/>
          <w:szCs w:val="22"/>
        </w:rPr>
        <w:t>Numéro d’enregistrement au registre du commerce, au répertoire des métiers, au centre de formalité des entreprises</w:t>
      </w:r>
      <w:r w:rsidRPr="003D7A42">
        <w:rPr>
          <w:rFonts w:ascii="Calibri" w:hAnsi="Calibri" w:cs="Calibri"/>
          <w:sz w:val="22"/>
          <w:szCs w:val="22"/>
        </w:rPr>
        <w:t> </w:t>
      </w:r>
      <w:r w:rsidRPr="003D7A42">
        <w:rPr>
          <w:rFonts w:ascii="Marianne" w:hAnsi="Marianne"/>
          <w:sz w:val="22"/>
          <w:szCs w:val="22"/>
        </w:rPr>
        <w:t>:</w:t>
      </w:r>
    </w:p>
    <w:p w:rsidR="006F42A4" w:rsidRPr="003D7A42" w:rsidRDefault="006F42A4" w:rsidP="00BA20FC">
      <w:pPr>
        <w:jc w:val="both"/>
        <w:rPr>
          <w:rFonts w:ascii="Marianne" w:hAnsi="Marianne"/>
          <w:sz w:val="22"/>
          <w:szCs w:val="22"/>
        </w:rPr>
      </w:pPr>
      <w:r w:rsidRPr="003D7A42">
        <w:rPr>
          <w:rFonts w:ascii="Marianne" w:hAnsi="Marianne"/>
          <w:sz w:val="22"/>
          <w:szCs w:val="22"/>
        </w:rPr>
        <w:t>…………………………………………………</w:t>
      </w:r>
    </w:p>
    <w:p w:rsidR="000613C0" w:rsidRDefault="000613C0" w:rsidP="00BA20FC">
      <w:pPr>
        <w:jc w:val="both"/>
        <w:rPr>
          <w:rFonts w:ascii="Marianne" w:hAnsi="Marianne"/>
          <w:sz w:val="22"/>
          <w:szCs w:val="22"/>
        </w:rPr>
      </w:pPr>
    </w:p>
    <w:p w:rsidR="00F63A23" w:rsidRPr="003D7A42" w:rsidRDefault="00F63A23" w:rsidP="00BA20FC">
      <w:pPr>
        <w:jc w:val="both"/>
        <w:rPr>
          <w:rFonts w:ascii="Marianne" w:hAnsi="Marianne"/>
          <w:sz w:val="22"/>
          <w:szCs w:val="22"/>
        </w:rPr>
      </w:pPr>
    </w:p>
    <w:p w:rsidR="002B2298" w:rsidRPr="003D7A42" w:rsidRDefault="00542D32" w:rsidP="00F537F9">
      <w:pPr>
        <w:numPr>
          <w:ilvl w:val="0"/>
          <w:numId w:val="12"/>
        </w:numPr>
        <w:jc w:val="both"/>
        <w:rPr>
          <w:rFonts w:ascii="Marianne" w:hAnsi="Marianne"/>
          <w:sz w:val="22"/>
          <w:szCs w:val="22"/>
        </w:rPr>
      </w:pPr>
      <w:r w:rsidRPr="003D7A42">
        <w:rPr>
          <w:rFonts w:ascii="Marianne" w:hAnsi="Marianne"/>
          <w:sz w:val="22"/>
          <w:szCs w:val="22"/>
        </w:rPr>
        <w:t xml:space="preserve">Personne(s) physique(s) ayant le pouvoir d’engager le </w:t>
      </w:r>
      <w:r w:rsidR="00797063" w:rsidRPr="003D7A42">
        <w:rPr>
          <w:rFonts w:ascii="Marianne" w:hAnsi="Marianne"/>
          <w:sz w:val="22"/>
          <w:szCs w:val="22"/>
        </w:rPr>
        <w:t>sous-traitant</w:t>
      </w:r>
      <w:r w:rsidRPr="003D7A42">
        <w:rPr>
          <w:rFonts w:ascii="Calibri" w:hAnsi="Calibri" w:cs="Calibri"/>
          <w:sz w:val="22"/>
          <w:szCs w:val="22"/>
        </w:rPr>
        <w:t> </w:t>
      </w:r>
      <w:r w:rsidRPr="003D7A42">
        <w:rPr>
          <w:rFonts w:ascii="Marianne" w:hAnsi="Marianne"/>
          <w:sz w:val="22"/>
          <w:szCs w:val="22"/>
        </w:rPr>
        <w:t>:</w:t>
      </w:r>
      <w:r w:rsidR="00340326" w:rsidRPr="003D7A42">
        <w:rPr>
          <w:rFonts w:ascii="Marianne" w:hAnsi="Marianne"/>
          <w:sz w:val="22"/>
          <w:szCs w:val="22"/>
        </w:rPr>
        <w:t xml:space="preserve"> </w:t>
      </w:r>
      <w:r w:rsidR="001C0D07" w:rsidRPr="003D7A42">
        <w:rPr>
          <w:rFonts w:ascii="Marianne" w:hAnsi="Marianne"/>
          <w:i/>
          <w:iCs/>
          <w:sz w:val="22"/>
          <w:szCs w:val="22"/>
        </w:rPr>
        <w:t>in</w:t>
      </w:r>
      <w:r w:rsidRPr="003D7A42">
        <w:rPr>
          <w:rFonts w:ascii="Marianne" w:hAnsi="Marianne"/>
          <w:i/>
          <w:iCs/>
          <w:sz w:val="22"/>
          <w:szCs w:val="22"/>
        </w:rPr>
        <w:t xml:space="preserve">diquer le nom, prénom et </w:t>
      </w:r>
      <w:r w:rsidR="00857612" w:rsidRPr="003D7A42">
        <w:rPr>
          <w:rFonts w:ascii="Marianne" w:hAnsi="Marianne"/>
          <w:i/>
          <w:iCs/>
          <w:sz w:val="22"/>
          <w:szCs w:val="22"/>
        </w:rPr>
        <w:t>la qualité de chaque personne.</w:t>
      </w:r>
    </w:p>
    <w:p w:rsidR="006A5CCA" w:rsidRDefault="006A5CCA" w:rsidP="002B2298">
      <w:pPr>
        <w:ind w:left="284"/>
        <w:jc w:val="both"/>
        <w:rPr>
          <w:rFonts w:ascii="Marianne" w:hAnsi="Marianne"/>
          <w:i/>
          <w:iCs/>
          <w:sz w:val="22"/>
          <w:szCs w:val="22"/>
        </w:rPr>
      </w:pPr>
    </w:p>
    <w:p w:rsidR="00542D32" w:rsidRPr="003D7A42" w:rsidRDefault="00857612" w:rsidP="002B2298">
      <w:pPr>
        <w:ind w:left="284"/>
        <w:jc w:val="both"/>
        <w:rPr>
          <w:rFonts w:ascii="Marianne" w:hAnsi="Marianne"/>
          <w:sz w:val="22"/>
          <w:szCs w:val="22"/>
        </w:rPr>
      </w:pPr>
      <w:r w:rsidRPr="003D7A42">
        <w:rPr>
          <w:rFonts w:ascii="Marianne" w:hAnsi="Marianne"/>
          <w:i/>
          <w:iCs/>
          <w:sz w:val="22"/>
          <w:szCs w:val="22"/>
        </w:rPr>
        <w:t>Pour les marchés publics classiques, ce document sera à fournir sur demande de l’acheteur</w:t>
      </w:r>
    </w:p>
    <w:p w:rsidR="000613C0" w:rsidRPr="003D7A42" w:rsidRDefault="006F42A4" w:rsidP="00BA20FC">
      <w:pPr>
        <w:jc w:val="both"/>
        <w:rPr>
          <w:rFonts w:ascii="Marianne" w:hAnsi="Marianne"/>
          <w:sz w:val="22"/>
          <w:szCs w:val="22"/>
        </w:rPr>
      </w:pPr>
      <w:r w:rsidRPr="003D7A42">
        <w:rPr>
          <w:rFonts w:ascii="Marianne" w:hAnsi="Marianne"/>
          <w:sz w:val="22"/>
          <w:szCs w:val="22"/>
        </w:rPr>
        <w:t>………………………………………………….</w:t>
      </w:r>
    </w:p>
    <w:p w:rsidR="0064602E" w:rsidRPr="003D7A42" w:rsidRDefault="0064602E" w:rsidP="00BA20FC">
      <w:pPr>
        <w:jc w:val="both"/>
        <w:rPr>
          <w:rFonts w:ascii="Marianne" w:hAnsi="Marianne"/>
          <w:sz w:val="22"/>
          <w:szCs w:val="22"/>
        </w:rPr>
      </w:pPr>
    </w:p>
    <w:p w:rsidR="0064602E" w:rsidRPr="003D7A42" w:rsidRDefault="0064602E" w:rsidP="0064602E">
      <w:pPr>
        <w:jc w:val="both"/>
        <w:rPr>
          <w:rFonts w:ascii="Marianne" w:hAnsi="Marianne"/>
          <w:sz w:val="22"/>
          <w:szCs w:val="22"/>
        </w:rPr>
      </w:pPr>
    </w:p>
    <w:p w:rsidR="0064602E" w:rsidRPr="003D7A42" w:rsidRDefault="00C411D1" w:rsidP="009B027F">
      <w:pPr>
        <w:numPr>
          <w:ilvl w:val="0"/>
          <w:numId w:val="12"/>
        </w:numPr>
        <w:jc w:val="both"/>
        <w:rPr>
          <w:rFonts w:ascii="Marianne" w:hAnsi="Marianne"/>
          <w:sz w:val="22"/>
          <w:szCs w:val="22"/>
        </w:rPr>
      </w:pPr>
      <w:r w:rsidRPr="003D7A42">
        <w:rPr>
          <w:rFonts w:ascii="Marianne" w:hAnsi="Marianne"/>
          <w:sz w:val="22"/>
          <w:szCs w:val="22"/>
        </w:rPr>
        <w:t>Caractère PME a</w:t>
      </w:r>
      <w:r w:rsidR="0064602E" w:rsidRPr="003D7A42">
        <w:rPr>
          <w:rFonts w:ascii="Marianne" w:hAnsi="Marianne"/>
          <w:sz w:val="22"/>
          <w:szCs w:val="22"/>
        </w:rPr>
        <w:t xml:space="preserve">u sens de la </w:t>
      </w:r>
      <w:hyperlink r:id="rId28" w:history="1">
        <w:r w:rsidR="0064602E" w:rsidRPr="003D7A42">
          <w:rPr>
            <w:rFonts w:ascii="Marianne" w:hAnsi="Marianne"/>
            <w:sz w:val="22"/>
            <w:szCs w:val="22"/>
          </w:rPr>
          <w:t xml:space="preserve">recommandation de la Commission du </w:t>
        </w:r>
        <w:r w:rsidR="000E3807" w:rsidRPr="003D7A42">
          <w:rPr>
            <w:rFonts w:ascii="Marianne" w:hAnsi="Marianne"/>
            <w:sz w:val="22"/>
            <w:szCs w:val="22"/>
          </w:rPr>
          <w:t>0</w:t>
        </w:r>
        <w:r w:rsidR="0064602E" w:rsidRPr="003D7A42">
          <w:rPr>
            <w:rFonts w:ascii="Marianne" w:hAnsi="Marianne"/>
            <w:sz w:val="22"/>
            <w:szCs w:val="22"/>
          </w:rPr>
          <w:t>6</w:t>
        </w:r>
        <w:r w:rsidR="000E3807" w:rsidRPr="003D7A42">
          <w:rPr>
            <w:rFonts w:ascii="Marianne" w:hAnsi="Marianne"/>
            <w:sz w:val="22"/>
            <w:szCs w:val="22"/>
          </w:rPr>
          <w:t>/05/</w:t>
        </w:r>
        <w:r w:rsidR="0064602E" w:rsidRPr="003D7A42">
          <w:rPr>
            <w:rFonts w:ascii="Marianne" w:hAnsi="Marianne"/>
            <w:sz w:val="22"/>
            <w:szCs w:val="22"/>
          </w:rPr>
          <w:t>2003</w:t>
        </w:r>
      </w:hyperlink>
      <w:r w:rsidR="000E3807" w:rsidRPr="003D7A42">
        <w:rPr>
          <w:rFonts w:ascii="Marianne" w:hAnsi="Marianne"/>
          <w:sz w:val="22"/>
          <w:szCs w:val="22"/>
        </w:rPr>
        <w:t>,</w:t>
      </w:r>
      <w:r w:rsidR="0064602E" w:rsidRPr="003D7A42">
        <w:rPr>
          <w:rFonts w:ascii="Marianne" w:hAnsi="Marianne"/>
          <w:sz w:val="22"/>
          <w:szCs w:val="22"/>
        </w:rPr>
        <w:t xml:space="preserve"> ou artisan au sens </w:t>
      </w:r>
      <w:hyperlink r:id="rId29" w:history="1">
        <w:r w:rsidR="0064602E" w:rsidRPr="003D7A42">
          <w:rPr>
            <w:rFonts w:ascii="Marianne" w:hAnsi="Marianne"/>
            <w:sz w:val="22"/>
            <w:szCs w:val="22"/>
          </w:rPr>
          <w:t xml:space="preserve">de l'article 19 de la loi du </w:t>
        </w:r>
        <w:r w:rsidR="000E3807" w:rsidRPr="003D7A42">
          <w:rPr>
            <w:rFonts w:ascii="Marianne" w:hAnsi="Marianne"/>
            <w:sz w:val="22"/>
            <w:szCs w:val="22"/>
          </w:rPr>
          <w:t>0</w:t>
        </w:r>
        <w:r w:rsidR="0064602E" w:rsidRPr="003D7A42">
          <w:rPr>
            <w:rFonts w:ascii="Marianne" w:hAnsi="Marianne"/>
            <w:sz w:val="22"/>
            <w:szCs w:val="22"/>
          </w:rPr>
          <w:t>5</w:t>
        </w:r>
        <w:r w:rsidR="000E3807" w:rsidRPr="003D7A42">
          <w:rPr>
            <w:rFonts w:ascii="Marianne" w:hAnsi="Marianne"/>
            <w:sz w:val="22"/>
            <w:szCs w:val="22"/>
          </w:rPr>
          <w:t>/07/</w:t>
        </w:r>
        <w:r w:rsidR="0064602E" w:rsidRPr="003D7A42">
          <w:rPr>
            <w:rFonts w:ascii="Marianne" w:hAnsi="Marianne"/>
            <w:sz w:val="22"/>
            <w:szCs w:val="22"/>
          </w:rPr>
          <w:t>1996</w:t>
        </w:r>
      </w:hyperlink>
      <w:r w:rsidR="009B027F">
        <w:rPr>
          <w:rFonts w:ascii="Marianne" w:hAnsi="Marianne"/>
          <w:sz w:val="22"/>
          <w:szCs w:val="22"/>
        </w:rPr>
        <w:t xml:space="preserve"> n°96-603 modifiée </w:t>
      </w:r>
      <w:r w:rsidR="009B027F" w:rsidRPr="009B027F">
        <w:rPr>
          <w:rFonts w:ascii="Marianne" w:hAnsi="Marianne"/>
          <w:sz w:val="22"/>
          <w:szCs w:val="22"/>
        </w:rPr>
        <w:t>relative au développement et à la promotion du commerce et de l’artisanat (Art. R. 2151-13 et R. 2351-12 du code de la commande publique)</w:t>
      </w:r>
      <w:r w:rsidR="0064602E" w:rsidRPr="003D7A42">
        <w:rPr>
          <w:rFonts w:ascii="Marianne" w:hAnsi="Marianne"/>
          <w:sz w:val="22"/>
          <w:szCs w:val="22"/>
        </w:rPr>
        <w:t xml:space="preserve">: </w:t>
      </w:r>
      <w:r w:rsidR="0064602E" w:rsidRPr="003D7A42">
        <w:rPr>
          <w:rFonts w:ascii="Marianne" w:hAnsi="Marianne"/>
          <w:i/>
          <w:iCs/>
          <w:sz w:val="22"/>
          <w:szCs w:val="22"/>
        </w:rPr>
        <w:t>Coche</w:t>
      </w:r>
      <w:r w:rsidR="00951EF5" w:rsidRPr="003D7A42">
        <w:rPr>
          <w:rFonts w:ascii="Marianne" w:hAnsi="Marianne"/>
          <w:i/>
          <w:iCs/>
          <w:sz w:val="22"/>
          <w:szCs w:val="22"/>
        </w:rPr>
        <w:t>r</w:t>
      </w:r>
      <w:r w:rsidR="0064602E" w:rsidRPr="003D7A42">
        <w:rPr>
          <w:rFonts w:ascii="Marianne" w:hAnsi="Marianne"/>
          <w:sz w:val="22"/>
          <w:szCs w:val="22"/>
        </w:rPr>
        <w:tab/>
      </w:r>
      <w:r w:rsidR="0064602E" w:rsidRPr="003D7A42">
        <w:rPr>
          <w:rFonts w:ascii="Marianne" w:hAnsi="Marianne"/>
          <w:sz w:val="22"/>
          <w:szCs w:val="22"/>
        </w:rPr>
        <w:tab/>
      </w:r>
      <w:r w:rsidR="0064602E" w:rsidRPr="003D7A42">
        <w:rPr>
          <w:rFonts w:ascii="Marianne" w:hAnsi="Marianne"/>
          <w:sz w:val="22"/>
          <w:szCs w:val="22"/>
        </w:rPr>
        <w:fldChar w:fldCharType="begin">
          <w:ffData>
            <w:name w:val="CaseACocher111"/>
            <w:enabled/>
            <w:calcOnExit w:val="0"/>
            <w:checkBox>
              <w:sizeAuto/>
              <w:default w:val="0"/>
            </w:checkBox>
          </w:ffData>
        </w:fldChar>
      </w:r>
      <w:r w:rsidR="0064602E" w:rsidRPr="003D7A42">
        <w:rPr>
          <w:rFonts w:ascii="Marianne" w:hAnsi="Marianne"/>
          <w:sz w:val="22"/>
          <w:szCs w:val="22"/>
        </w:rPr>
        <w:instrText xml:space="preserve"> FORMCHECKBOX </w:instrText>
      </w:r>
      <w:r w:rsidR="0064602E" w:rsidRPr="003D7A42">
        <w:rPr>
          <w:rFonts w:ascii="Marianne" w:hAnsi="Marianne"/>
          <w:sz w:val="22"/>
          <w:szCs w:val="22"/>
        </w:rPr>
      </w:r>
      <w:r w:rsidR="0064602E" w:rsidRPr="003D7A42">
        <w:rPr>
          <w:rFonts w:ascii="Marianne" w:hAnsi="Marianne"/>
          <w:sz w:val="22"/>
          <w:szCs w:val="22"/>
        </w:rPr>
        <w:fldChar w:fldCharType="end"/>
      </w:r>
      <w:r w:rsidR="009B027F">
        <w:rPr>
          <w:rFonts w:ascii="Marianne" w:hAnsi="Marianne"/>
          <w:sz w:val="22"/>
          <w:szCs w:val="22"/>
        </w:rPr>
        <w:t xml:space="preserve">  OUI</w:t>
      </w:r>
      <w:r w:rsidR="0064602E" w:rsidRPr="003D7A42">
        <w:rPr>
          <w:rFonts w:ascii="Marianne" w:hAnsi="Marianne"/>
          <w:sz w:val="22"/>
          <w:szCs w:val="22"/>
        </w:rPr>
        <w:tab/>
      </w:r>
      <w:r w:rsidR="0064602E" w:rsidRPr="003D7A42">
        <w:rPr>
          <w:rFonts w:ascii="Marianne" w:hAnsi="Marianne"/>
          <w:sz w:val="22"/>
          <w:szCs w:val="22"/>
        </w:rPr>
        <w:tab/>
      </w:r>
      <w:r w:rsidR="0064602E" w:rsidRPr="003D7A42">
        <w:rPr>
          <w:rFonts w:ascii="Marianne" w:hAnsi="Marianne"/>
          <w:sz w:val="22"/>
          <w:szCs w:val="22"/>
        </w:rPr>
        <w:tab/>
      </w:r>
      <w:r w:rsidR="0064602E" w:rsidRPr="003D7A42">
        <w:rPr>
          <w:rFonts w:ascii="Marianne" w:hAnsi="Marianne"/>
          <w:sz w:val="22"/>
          <w:szCs w:val="22"/>
        </w:rPr>
        <w:fldChar w:fldCharType="begin">
          <w:ffData>
            <w:name w:val="CaseACocher111"/>
            <w:enabled/>
            <w:calcOnExit w:val="0"/>
            <w:checkBox>
              <w:sizeAuto/>
              <w:default w:val="0"/>
            </w:checkBox>
          </w:ffData>
        </w:fldChar>
      </w:r>
      <w:r w:rsidR="0064602E" w:rsidRPr="003D7A42">
        <w:rPr>
          <w:rFonts w:ascii="Marianne" w:hAnsi="Marianne"/>
          <w:sz w:val="22"/>
          <w:szCs w:val="22"/>
        </w:rPr>
        <w:instrText xml:space="preserve"> FORMCHECKBOX </w:instrText>
      </w:r>
      <w:r w:rsidR="0064602E" w:rsidRPr="003D7A42">
        <w:rPr>
          <w:rFonts w:ascii="Marianne" w:hAnsi="Marianne"/>
          <w:sz w:val="22"/>
          <w:szCs w:val="22"/>
        </w:rPr>
      </w:r>
      <w:r w:rsidR="0064602E" w:rsidRPr="003D7A42">
        <w:rPr>
          <w:rFonts w:ascii="Marianne" w:hAnsi="Marianne"/>
          <w:sz w:val="22"/>
          <w:szCs w:val="22"/>
        </w:rPr>
        <w:fldChar w:fldCharType="end"/>
      </w:r>
      <w:r w:rsidR="009B027F">
        <w:rPr>
          <w:rFonts w:ascii="Marianne" w:hAnsi="Marianne"/>
          <w:sz w:val="22"/>
          <w:szCs w:val="22"/>
        </w:rPr>
        <w:t xml:space="preserve">  NON</w:t>
      </w:r>
    </w:p>
    <w:p w:rsidR="0064602E" w:rsidRPr="003D7A42" w:rsidRDefault="0064602E" w:rsidP="0064602E">
      <w:pPr>
        <w:jc w:val="both"/>
        <w:rPr>
          <w:rFonts w:ascii="Marianne" w:hAnsi="Marianne"/>
          <w:sz w:val="22"/>
          <w:szCs w:val="22"/>
        </w:rPr>
      </w:pPr>
    </w:p>
    <w:p w:rsidR="0064602E" w:rsidRPr="003D7A42" w:rsidRDefault="0064602E" w:rsidP="00BA20FC">
      <w:pPr>
        <w:jc w:val="both"/>
        <w:rPr>
          <w:rFonts w:ascii="Marianne" w:hAnsi="Marianne"/>
          <w:sz w:val="22"/>
          <w:szCs w:val="22"/>
        </w:rPr>
      </w:pPr>
    </w:p>
    <w:p w:rsidR="00C43E92" w:rsidRPr="003D7A42" w:rsidRDefault="00C43E92" w:rsidP="00BA20FC">
      <w:pPr>
        <w:jc w:val="both"/>
        <w:rPr>
          <w:rFonts w:ascii="Marianne" w:hAnsi="Marianne"/>
          <w:sz w:val="22"/>
          <w:szCs w:val="22"/>
        </w:rPr>
      </w:pPr>
    </w:p>
    <w:p w:rsidR="00FD53D2" w:rsidRPr="003D7A42" w:rsidRDefault="00C43E92"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F - Nature et prix des prestations sous-traitées</w:t>
      </w:r>
      <w:r w:rsidR="00222534" w:rsidRPr="003D7A42">
        <w:rPr>
          <w:rFonts w:ascii="Marianne" w:hAnsi="Marianne"/>
          <w:b/>
          <w:bCs/>
          <w:sz w:val="22"/>
          <w:szCs w:val="22"/>
        </w:rPr>
        <w:t xml:space="preserve"> </w:t>
      </w:r>
      <w:r w:rsidR="00222534" w:rsidRPr="003D7A42">
        <w:rPr>
          <w:rFonts w:ascii="Marianne" w:hAnsi="Marianne"/>
          <w:i/>
          <w:iCs/>
          <w:sz w:val="22"/>
          <w:szCs w:val="22"/>
        </w:rPr>
        <w:t>(reprendre les éléments tels que figurant dans les contrats de sous-traitance)</w:t>
      </w:r>
    </w:p>
    <w:p w:rsidR="003A18B3" w:rsidRPr="003D7A42" w:rsidRDefault="003A18B3" w:rsidP="00BA20FC">
      <w:pPr>
        <w:jc w:val="both"/>
        <w:rPr>
          <w:rFonts w:ascii="Marianne" w:hAnsi="Marianne"/>
          <w:sz w:val="22"/>
          <w:szCs w:val="22"/>
        </w:rPr>
      </w:pPr>
    </w:p>
    <w:p w:rsidR="003A18B3" w:rsidRPr="003D7A42" w:rsidRDefault="003A18B3" w:rsidP="00F537F9">
      <w:pPr>
        <w:numPr>
          <w:ilvl w:val="0"/>
          <w:numId w:val="12"/>
        </w:numPr>
        <w:jc w:val="both"/>
        <w:rPr>
          <w:rFonts w:ascii="Marianne" w:hAnsi="Marianne"/>
          <w:sz w:val="22"/>
          <w:szCs w:val="22"/>
        </w:rPr>
      </w:pPr>
      <w:r w:rsidRPr="003D7A42">
        <w:rPr>
          <w:rFonts w:ascii="Marianne" w:hAnsi="Marianne"/>
          <w:sz w:val="22"/>
          <w:szCs w:val="22"/>
        </w:rPr>
        <w:t>Nature des prestations</w:t>
      </w:r>
      <w:r w:rsidR="00921016" w:rsidRPr="003D7A42">
        <w:rPr>
          <w:rFonts w:ascii="Marianne" w:hAnsi="Marianne"/>
          <w:sz w:val="22"/>
          <w:szCs w:val="22"/>
        </w:rPr>
        <w:t xml:space="preserve"> sous-traitées</w:t>
      </w:r>
      <w:r w:rsidRPr="003D7A42">
        <w:rPr>
          <w:rFonts w:ascii="Calibri" w:hAnsi="Calibri" w:cs="Calibri"/>
          <w:sz w:val="22"/>
          <w:szCs w:val="22"/>
        </w:rPr>
        <w:t> </w:t>
      </w:r>
      <w:r w:rsidRPr="003D7A42">
        <w:rPr>
          <w:rFonts w:ascii="Marianne" w:hAnsi="Marianne"/>
          <w:sz w:val="22"/>
          <w:szCs w:val="22"/>
        </w:rPr>
        <w:t>:</w:t>
      </w:r>
    </w:p>
    <w:p w:rsidR="009714CD" w:rsidRPr="003D7A42" w:rsidRDefault="009714CD" w:rsidP="009714CD">
      <w:pPr>
        <w:jc w:val="both"/>
        <w:rPr>
          <w:rFonts w:ascii="Marianne" w:hAnsi="Marianne"/>
          <w:sz w:val="22"/>
          <w:szCs w:val="22"/>
        </w:rPr>
      </w:pPr>
    </w:p>
    <w:p w:rsidR="009714CD" w:rsidRPr="003D7A42" w:rsidRDefault="009714CD" w:rsidP="009714CD">
      <w:pPr>
        <w:jc w:val="both"/>
        <w:rPr>
          <w:rFonts w:ascii="Marianne" w:hAnsi="Marianne"/>
          <w:sz w:val="22"/>
          <w:szCs w:val="22"/>
        </w:rPr>
      </w:pPr>
    </w:p>
    <w:p w:rsidR="009714CD" w:rsidRPr="003D7A42" w:rsidRDefault="009714CD" w:rsidP="009714CD">
      <w:pPr>
        <w:numPr>
          <w:ilvl w:val="0"/>
          <w:numId w:val="12"/>
        </w:numPr>
        <w:jc w:val="both"/>
        <w:rPr>
          <w:rFonts w:ascii="Marianne" w:hAnsi="Marianne"/>
          <w:sz w:val="22"/>
          <w:szCs w:val="22"/>
        </w:rPr>
      </w:pPr>
      <w:r w:rsidRPr="003D7A42">
        <w:rPr>
          <w:rFonts w:ascii="Marianne" w:hAnsi="Marianne"/>
          <w:sz w:val="22"/>
          <w:szCs w:val="22"/>
        </w:rPr>
        <w:t xml:space="preserve">Sous-traitance de traitement de données à caractère personnel </w:t>
      </w:r>
      <w:r w:rsidRPr="003D7A42">
        <w:rPr>
          <w:rFonts w:ascii="Marianne" w:hAnsi="Marianne"/>
          <w:i/>
          <w:iCs/>
          <w:sz w:val="22"/>
          <w:szCs w:val="22"/>
        </w:rPr>
        <w:t>(à compléter le cas échéant)</w:t>
      </w:r>
      <w:r w:rsidRPr="003D7A42">
        <w:rPr>
          <w:rFonts w:ascii="Calibri" w:hAnsi="Calibri" w:cs="Calibri"/>
          <w:iCs/>
          <w:sz w:val="22"/>
          <w:szCs w:val="22"/>
        </w:rPr>
        <w:t> </w:t>
      </w:r>
      <w:r w:rsidRPr="003D7A42">
        <w:rPr>
          <w:rFonts w:ascii="Marianne" w:hAnsi="Marianne"/>
          <w:iCs/>
          <w:sz w:val="22"/>
          <w:szCs w:val="22"/>
        </w:rPr>
        <w:t>:</w:t>
      </w:r>
    </w:p>
    <w:p w:rsidR="009714CD" w:rsidRPr="003D7A42" w:rsidRDefault="009714CD" w:rsidP="00AF500C">
      <w:pPr>
        <w:pStyle w:val="En-tte"/>
        <w:tabs>
          <w:tab w:val="left" w:pos="864"/>
        </w:tabs>
        <w:jc w:val="both"/>
        <w:rPr>
          <w:rFonts w:ascii="Marianne" w:hAnsi="Marianne"/>
          <w:sz w:val="22"/>
          <w:szCs w:val="22"/>
        </w:rPr>
      </w:pP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Le sous-traitant est autorisé à traiter les données à caractère personnel nécessaires pour fournir le ou les service(s) suivant(s)</w:t>
      </w:r>
      <w:r w:rsidRPr="003D7A42">
        <w:rPr>
          <w:rFonts w:ascii="Calibri" w:hAnsi="Calibri" w:cs="Calibri"/>
          <w:sz w:val="22"/>
          <w:szCs w:val="22"/>
        </w:rPr>
        <w:t> </w:t>
      </w:r>
      <w:r w:rsidRPr="003D7A42">
        <w:rPr>
          <w:rFonts w:ascii="Marianne" w:hAnsi="Marianne"/>
          <w:sz w:val="22"/>
          <w:szCs w:val="22"/>
        </w:rPr>
        <w:t xml:space="preserve">: </w:t>
      </w:r>
      <w:r w:rsidRPr="003D7A42">
        <w:rPr>
          <w:rFonts w:ascii="Marianne" w:hAnsi="Marianne" w:cs="Marianne"/>
          <w:sz w:val="22"/>
          <w:szCs w:val="22"/>
        </w:rPr>
        <w:t>……………</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La durée du traitement</w:t>
      </w:r>
      <w:r w:rsidRPr="003D7A42">
        <w:rPr>
          <w:rFonts w:ascii="Calibri" w:hAnsi="Calibri" w:cs="Calibri"/>
          <w:sz w:val="22"/>
          <w:szCs w:val="22"/>
        </w:rPr>
        <w:t> </w:t>
      </w:r>
      <w:r w:rsidRPr="003D7A42">
        <w:rPr>
          <w:rFonts w:ascii="Marianne" w:hAnsi="Marianne"/>
          <w:sz w:val="22"/>
          <w:szCs w:val="22"/>
        </w:rPr>
        <w:t xml:space="preserve">est : </w:t>
      </w:r>
      <w:r w:rsidRPr="003D7A42">
        <w:rPr>
          <w:rFonts w:ascii="Marianne" w:hAnsi="Marianne" w:cs="Marianne"/>
          <w:sz w:val="22"/>
          <w:szCs w:val="22"/>
        </w:rPr>
        <w:t>………</w:t>
      </w:r>
      <w:proofErr w:type="gramStart"/>
      <w:r w:rsidRPr="003D7A42">
        <w:rPr>
          <w:rFonts w:ascii="Marianne" w:hAnsi="Marianne" w:cs="Marianne"/>
          <w:sz w:val="22"/>
          <w:szCs w:val="22"/>
        </w:rPr>
        <w:t>……</w:t>
      </w:r>
      <w:r w:rsidRPr="003D7A42">
        <w:rPr>
          <w:rFonts w:ascii="Marianne" w:hAnsi="Marianne"/>
          <w:sz w:val="22"/>
          <w:szCs w:val="22"/>
        </w:rPr>
        <w:t>.</w:t>
      </w:r>
      <w:proofErr w:type="gramEnd"/>
      <w:r w:rsidRPr="003D7A42">
        <w:rPr>
          <w:rFonts w:ascii="Marianne" w:hAnsi="Marianne"/>
          <w:sz w:val="22"/>
          <w:szCs w:val="22"/>
        </w:rPr>
        <w:t>.</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La nature des opérations réalisées sur les données est</w:t>
      </w:r>
      <w:r w:rsidRPr="003D7A42">
        <w:rPr>
          <w:rFonts w:ascii="Calibri" w:hAnsi="Calibri" w:cs="Calibri"/>
          <w:sz w:val="22"/>
          <w:szCs w:val="22"/>
        </w:rPr>
        <w:t> </w:t>
      </w:r>
      <w:r w:rsidRPr="003D7A42">
        <w:rPr>
          <w:rFonts w:ascii="Marianne" w:hAnsi="Marianne"/>
          <w:sz w:val="22"/>
          <w:szCs w:val="22"/>
        </w:rPr>
        <w:t xml:space="preserve">: </w:t>
      </w:r>
      <w:r w:rsidRPr="003D7A42">
        <w:rPr>
          <w:rFonts w:ascii="Marianne" w:hAnsi="Marianne" w:cs="Marianne"/>
          <w:sz w:val="22"/>
          <w:szCs w:val="22"/>
        </w:rPr>
        <w:t>…………………</w:t>
      </w:r>
      <w:r w:rsidRPr="003D7A42">
        <w:rPr>
          <w:rFonts w:ascii="Marianne" w:hAnsi="Marianne"/>
          <w:sz w:val="22"/>
          <w:szCs w:val="22"/>
        </w:rPr>
        <w:t xml:space="preserve">. </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La ou les finalité(s) du traitement sont</w:t>
      </w:r>
      <w:r w:rsidRPr="003D7A42">
        <w:rPr>
          <w:rFonts w:ascii="Calibri" w:hAnsi="Calibri" w:cs="Calibri"/>
          <w:sz w:val="22"/>
          <w:szCs w:val="22"/>
        </w:rPr>
        <w:t> </w:t>
      </w:r>
      <w:r w:rsidRPr="003D7A42">
        <w:rPr>
          <w:rFonts w:ascii="Marianne" w:hAnsi="Marianne"/>
          <w:sz w:val="22"/>
          <w:szCs w:val="22"/>
        </w:rPr>
        <w:t xml:space="preserve">: </w:t>
      </w:r>
      <w:r w:rsidRPr="003D7A42">
        <w:rPr>
          <w:rFonts w:ascii="Marianne" w:hAnsi="Marianne" w:cs="Marianne"/>
          <w:sz w:val="22"/>
          <w:szCs w:val="22"/>
        </w:rPr>
        <w:t>……………</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Les données à caractère personnel</w:t>
      </w:r>
      <w:r w:rsidRPr="003D7A42">
        <w:rPr>
          <w:rFonts w:ascii="Calibri" w:hAnsi="Calibri" w:cs="Calibri"/>
          <w:sz w:val="22"/>
          <w:szCs w:val="22"/>
        </w:rPr>
        <w:t> </w:t>
      </w:r>
      <w:r w:rsidRPr="003D7A42">
        <w:rPr>
          <w:rFonts w:ascii="Marianne" w:hAnsi="Marianne"/>
          <w:sz w:val="22"/>
          <w:szCs w:val="22"/>
        </w:rPr>
        <w:t>trait</w:t>
      </w:r>
      <w:r w:rsidRPr="003D7A42">
        <w:rPr>
          <w:rFonts w:ascii="Marianne" w:hAnsi="Marianne" w:cs="Marianne"/>
          <w:sz w:val="22"/>
          <w:szCs w:val="22"/>
        </w:rPr>
        <w:t>é</w:t>
      </w:r>
      <w:r w:rsidRPr="003D7A42">
        <w:rPr>
          <w:rFonts w:ascii="Marianne" w:hAnsi="Marianne"/>
          <w:sz w:val="22"/>
          <w:szCs w:val="22"/>
        </w:rPr>
        <w:t xml:space="preserve">es sont : </w:t>
      </w:r>
      <w:r w:rsidRPr="003D7A42">
        <w:rPr>
          <w:rFonts w:ascii="Marianne" w:hAnsi="Marianne" w:cs="Marianne"/>
          <w:sz w:val="22"/>
          <w:szCs w:val="22"/>
        </w:rPr>
        <w:t>………………</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Les catégories de personnes concernées</w:t>
      </w:r>
      <w:r w:rsidRPr="003D7A42">
        <w:rPr>
          <w:rFonts w:ascii="Calibri" w:hAnsi="Calibri" w:cs="Calibri"/>
          <w:sz w:val="22"/>
          <w:szCs w:val="22"/>
        </w:rPr>
        <w:t> </w:t>
      </w:r>
      <w:r w:rsidRPr="003D7A42">
        <w:rPr>
          <w:rFonts w:ascii="Marianne" w:hAnsi="Marianne"/>
          <w:sz w:val="22"/>
          <w:szCs w:val="22"/>
        </w:rPr>
        <w:t xml:space="preserve">sont : </w:t>
      </w:r>
      <w:r w:rsidRPr="003D7A42">
        <w:rPr>
          <w:rFonts w:ascii="Marianne" w:hAnsi="Marianne" w:cs="Marianne"/>
          <w:sz w:val="22"/>
          <w:szCs w:val="22"/>
        </w:rPr>
        <w:t>…………………</w:t>
      </w:r>
      <w:r w:rsidRPr="003D7A42">
        <w:rPr>
          <w:rFonts w:ascii="Marianne" w:hAnsi="Marianne"/>
          <w:sz w:val="22"/>
          <w:szCs w:val="22"/>
        </w:rPr>
        <w:t>.</w:t>
      </w:r>
    </w:p>
    <w:p w:rsidR="009714CD" w:rsidRPr="003D7A42" w:rsidRDefault="009714CD" w:rsidP="00AF500C">
      <w:pPr>
        <w:pStyle w:val="En-tte"/>
        <w:tabs>
          <w:tab w:val="left" w:pos="864"/>
        </w:tabs>
        <w:jc w:val="both"/>
        <w:rPr>
          <w:rFonts w:ascii="Marianne" w:hAnsi="Marianne"/>
          <w:sz w:val="22"/>
          <w:szCs w:val="22"/>
        </w:rPr>
      </w:pPr>
      <w:r w:rsidRPr="003D7A42">
        <w:rPr>
          <w:rFonts w:ascii="Marianne" w:hAnsi="Marianne"/>
          <w:sz w:val="22"/>
          <w:szCs w:val="22"/>
        </w:rPr>
        <w:t>Le soumissionnaire/titulaire déclare que</w:t>
      </w:r>
      <w:r w:rsidRPr="003D7A42">
        <w:rPr>
          <w:rFonts w:ascii="Calibri" w:hAnsi="Calibri" w:cs="Calibri"/>
          <w:sz w:val="22"/>
          <w:szCs w:val="22"/>
        </w:rPr>
        <w:t> </w:t>
      </w:r>
      <w:r w:rsidRPr="003D7A42">
        <w:rPr>
          <w:rFonts w:ascii="Marianne" w:hAnsi="Marianne"/>
          <w:sz w:val="22"/>
          <w:szCs w:val="22"/>
        </w:rPr>
        <w:t>:</w:t>
      </w:r>
    </w:p>
    <w:p w:rsidR="009714CD" w:rsidRPr="003D7A42" w:rsidRDefault="009714CD" w:rsidP="00AF500C">
      <w:pPr>
        <w:ind w:left="567"/>
        <w:jc w:val="both"/>
        <w:rPr>
          <w:rFonts w:ascii="Marianne" w:hAnsi="Marianne"/>
          <w:sz w:val="22"/>
          <w:szCs w:val="22"/>
        </w:rPr>
      </w:pPr>
      <w:r w:rsidRPr="003D7A42">
        <w:rPr>
          <w:rFonts w:ascii="Marianne" w:hAnsi="Marianne"/>
          <w:sz w:val="22"/>
          <w:szCs w:val="22"/>
        </w:rPr>
        <w:fldChar w:fldCharType="begin">
          <w:ffData>
            <w:name w:val=""/>
            <w:enabled/>
            <w:calcOnExit w:val="0"/>
            <w:checkBox>
              <w:size w:val="20"/>
              <w:default w:val="0"/>
            </w:checkBox>
          </w:ffData>
        </w:fldChar>
      </w:r>
      <w:r w:rsidRPr="003D7A42">
        <w:rPr>
          <w:rFonts w:ascii="Marianne" w:hAnsi="Marianne"/>
          <w:sz w:val="22"/>
          <w:szCs w:val="22"/>
        </w:rPr>
        <w:instrText xml:space="preserve"> FORMCHECKBOX </w:instrText>
      </w:r>
      <w:r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w:t>
      </w:r>
      <w:r w:rsidR="00AF500C" w:rsidRPr="003D7A42">
        <w:rPr>
          <w:rFonts w:ascii="Marianne" w:hAnsi="Marianne"/>
          <w:sz w:val="22"/>
          <w:szCs w:val="22"/>
        </w:rPr>
        <w:t>l</w:t>
      </w:r>
      <w:r w:rsidRPr="003D7A42">
        <w:rPr>
          <w:rFonts w:ascii="Marianne" w:hAnsi="Marianne"/>
          <w:sz w:val="22"/>
          <w:szCs w:val="22"/>
        </w:rPr>
        <w:t>e sous-traitant présente des garanties suffisantes pour la mise en œuvre de mesures techniques et organisationnelles propres à assurer la protection des données personnelles</w:t>
      </w:r>
      <w:r w:rsidRPr="003D7A42">
        <w:rPr>
          <w:rFonts w:ascii="Calibri" w:hAnsi="Calibri" w:cs="Calibri"/>
          <w:sz w:val="22"/>
          <w:szCs w:val="22"/>
        </w:rPr>
        <w:t> </w:t>
      </w:r>
      <w:r w:rsidRPr="003D7A42">
        <w:rPr>
          <w:rFonts w:ascii="Marianne" w:hAnsi="Marianne"/>
          <w:sz w:val="22"/>
          <w:szCs w:val="22"/>
        </w:rPr>
        <w:t xml:space="preserve">; </w:t>
      </w:r>
    </w:p>
    <w:p w:rsidR="009714CD" w:rsidRPr="003D7A42" w:rsidRDefault="009714CD" w:rsidP="00AF500C">
      <w:pPr>
        <w:ind w:left="567"/>
        <w:jc w:val="both"/>
        <w:rPr>
          <w:rFonts w:ascii="Marianne" w:hAnsi="Marianne"/>
          <w:sz w:val="22"/>
          <w:szCs w:val="22"/>
        </w:rPr>
      </w:pPr>
      <w:r w:rsidRPr="003D7A42">
        <w:rPr>
          <w:rFonts w:ascii="Marianne" w:hAnsi="Marianne"/>
          <w:sz w:val="22"/>
          <w:szCs w:val="22"/>
        </w:rPr>
        <w:fldChar w:fldCharType="begin">
          <w:ffData>
            <w:name w:val=""/>
            <w:enabled/>
            <w:calcOnExit w:val="0"/>
            <w:checkBox>
              <w:size w:val="20"/>
              <w:default w:val="0"/>
            </w:checkBox>
          </w:ffData>
        </w:fldChar>
      </w:r>
      <w:r w:rsidRPr="003D7A42">
        <w:rPr>
          <w:rFonts w:ascii="Marianne" w:hAnsi="Marianne"/>
          <w:sz w:val="22"/>
          <w:szCs w:val="22"/>
        </w:rPr>
        <w:instrText xml:space="preserve"> FORMCHECKBOX </w:instrText>
      </w:r>
      <w:r w:rsidRPr="003D7A42">
        <w:rPr>
          <w:rFonts w:ascii="Marianne" w:hAnsi="Marianne"/>
          <w:sz w:val="22"/>
          <w:szCs w:val="22"/>
        </w:rPr>
      </w:r>
      <w:r w:rsidRPr="003D7A42">
        <w:rPr>
          <w:rFonts w:ascii="Marianne" w:hAnsi="Marianne"/>
          <w:sz w:val="22"/>
          <w:szCs w:val="22"/>
        </w:rPr>
        <w:fldChar w:fldCharType="end"/>
      </w:r>
      <w:r w:rsidR="00AF500C" w:rsidRPr="003D7A42">
        <w:rPr>
          <w:rFonts w:ascii="Marianne" w:hAnsi="Marianne"/>
          <w:sz w:val="22"/>
          <w:szCs w:val="22"/>
        </w:rPr>
        <w:t xml:space="preserve"> l</w:t>
      </w:r>
      <w:r w:rsidRPr="003D7A42">
        <w:rPr>
          <w:rFonts w:ascii="Marianne" w:hAnsi="Marianne"/>
          <w:sz w:val="22"/>
          <w:szCs w:val="22"/>
        </w:rPr>
        <w:t xml:space="preserve">e contrat de sous-traitance intègrera les clauses obligatoires prévues par l’article 28 du </w:t>
      </w:r>
      <w:r w:rsidR="00C411D1" w:rsidRPr="003D7A42">
        <w:rPr>
          <w:rFonts w:ascii="Marianne" w:hAnsi="Marianne"/>
          <w:sz w:val="22"/>
          <w:szCs w:val="22"/>
        </w:rPr>
        <w:t xml:space="preserve">règlement (UE) 2016/679 </w:t>
      </w:r>
      <w:r w:rsidRPr="003D7A42">
        <w:rPr>
          <w:rFonts w:ascii="Marianne" w:hAnsi="Marianne"/>
          <w:sz w:val="22"/>
          <w:szCs w:val="22"/>
        </w:rPr>
        <w:t>RGPD.</w:t>
      </w:r>
    </w:p>
    <w:p w:rsidR="009714CD" w:rsidRPr="003D7A42" w:rsidRDefault="009714CD" w:rsidP="00AF500C">
      <w:pPr>
        <w:jc w:val="both"/>
        <w:rPr>
          <w:rFonts w:ascii="Marianne" w:hAnsi="Marianne"/>
          <w:sz w:val="22"/>
          <w:szCs w:val="22"/>
        </w:rPr>
      </w:pPr>
    </w:p>
    <w:p w:rsidR="009B027F" w:rsidRPr="003D7A42" w:rsidRDefault="009B027F" w:rsidP="009B027F">
      <w:pPr>
        <w:jc w:val="both"/>
        <w:rPr>
          <w:rFonts w:ascii="Marianne" w:hAnsi="Marianne"/>
          <w:sz w:val="22"/>
          <w:szCs w:val="22"/>
        </w:rPr>
      </w:pPr>
    </w:p>
    <w:p w:rsidR="009B027F" w:rsidRPr="003D7A42" w:rsidRDefault="009B027F" w:rsidP="009B027F">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G – P</w:t>
      </w:r>
      <w:r w:rsidR="005B719F" w:rsidRPr="007E3828">
        <w:rPr>
          <w:rFonts w:ascii="Marianne" w:hAnsi="Marianne"/>
          <w:b/>
          <w:bCs/>
          <w:sz w:val="22"/>
          <w:szCs w:val="22"/>
          <w:highlight w:val="lightGray"/>
        </w:rPr>
        <w:t>rix des prestations sous-traitées</w:t>
      </w:r>
    </w:p>
    <w:p w:rsidR="00222534" w:rsidRPr="003D7A42" w:rsidRDefault="00222534" w:rsidP="00BA20FC">
      <w:pPr>
        <w:jc w:val="both"/>
        <w:rPr>
          <w:rFonts w:ascii="Marianne" w:hAnsi="Marianne"/>
          <w:sz w:val="22"/>
          <w:szCs w:val="22"/>
        </w:rPr>
      </w:pPr>
    </w:p>
    <w:p w:rsidR="00340326" w:rsidRPr="003D7A42" w:rsidRDefault="00340326" w:rsidP="0074704B">
      <w:pPr>
        <w:numPr>
          <w:ilvl w:val="0"/>
          <w:numId w:val="12"/>
        </w:numPr>
        <w:tabs>
          <w:tab w:val="left" w:pos="144"/>
        </w:tabs>
        <w:jc w:val="both"/>
        <w:rPr>
          <w:rFonts w:ascii="Marianne" w:hAnsi="Marianne"/>
          <w:sz w:val="22"/>
          <w:szCs w:val="22"/>
        </w:rPr>
      </w:pPr>
      <w:r w:rsidRPr="003D7A42">
        <w:rPr>
          <w:rFonts w:ascii="Marianne" w:hAnsi="Marianne"/>
          <w:sz w:val="22"/>
          <w:szCs w:val="22"/>
        </w:rPr>
        <w:t xml:space="preserve">Montant </w:t>
      </w:r>
      <w:r w:rsidR="00622896" w:rsidRPr="003D7A42">
        <w:rPr>
          <w:rFonts w:ascii="Marianne" w:hAnsi="Marianne"/>
          <w:sz w:val="22"/>
          <w:szCs w:val="22"/>
        </w:rPr>
        <w:t>des prestations sous-traitées</w:t>
      </w:r>
      <w:r w:rsidRPr="003D7A42">
        <w:rPr>
          <w:rFonts w:ascii="Calibri" w:hAnsi="Calibri" w:cs="Calibri"/>
          <w:sz w:val="22"/>
          <w:szCs w:val="22"/>
        </w:rPr>
        <w:t> </w:t>
      </w:r>
      <w:r w:rsidRPr="003D7A42">
        <w:rPr>
          <w:rFonts w:ascii="Marianne" w:hAnsi="Marianne"/>
          <w:sz w:val="22"/>
          <w:szCs w:val="22"/>
        </w:rPr>
        <w:t xml:space="preserve">: </w:t>
      </w:r>
      <w:r w:rsidR="0007626E" w:rsidRPr="003D7A42">
        <w:rPr>
          <w:rFonts w:ascii="Marianne" w:hAnsi="Marianne"/>
          <w:sz w:val="22"/>
          <w:szCs w:val="22"/>
        </w:rPr>
        <w:t xml:space="preserve">si </w:t>
      </w:r>
      <w:r w:rsidR="00462E8B" w:rsidRPr="003D7A42">
        <w:rPr>
          <w:rFonts w:ascii="Marianne" w:hAnsi="Marianne"/>
          <w:sz w:val="22"/>
          <w:szCs w:val="22"/>
        </w:rPr>
        <w:t xml:space="preserve">le sous-traitant a droit au paiement direct, le montant des prestations sous-traitées indiqué ci-dessous, revalorisé le cas échéant par application de la formule de variation des prix indiquée infra, constitue le montant maximum des sommes à </w:t>
      </w:r>
      <w:r w:rsidR="0007626E" w:rsidRPr="003D7A42">
        <w:rPr>
          <w:rFonts w:ascii="Marianne" w:hAnsi="Marianne"/>
          <w:sz w:val="22"/>
          <w:szCs w:val="22"/>
        </w:rPr>
        <w:t>lui verser par paiement direct.</w:t>
      </w:r>
    </w:p>
    <w:p w:rsidR="00340326" w:rsidRPr="003D7A42" w:rsidRDefault="00340326" w:rsidP="00FC2B4F">
      <w:pPr>
        <w:numPr>
          <w:ilvl w:val="0"/>
          <w:numId w:val="5"/>
        </w:numPr>
        <w:tabs>
          <w:tab w:val="left" w:pos="144"/>
          <w:tab w:val="left" w:pos="2552"/>
        </w:tabs>
        <w:ind w:left="1701" w:hanging="567"/>
        <w:jc w:val="both"/>
        <w:rPr>
          <w:rFonts w:ascii="Marianne" w:hAnsi="Marianne"/>
          <w:sz w:val="22"/>
          <w:szCs w:val="22"/>
        </w:rPr>
      </w:pPr>
      <w:r w:rsidRPr="003D7A42">
        <w:rPr>
          <w:rFonts w:ascii="Marianne" w:hAnsi="Marianne"/>
          <w:sz w:val="22"/>
          <w:szCs w:val="22"/>
        </w:rPr>
        <w:t>Taux de la TVA</w:t>
      </w:r>
      <w:r w:rsidRPr="003D7A42">
        <w:rPr>
          <w:rFonts w:ascii="Calibri" w:hAnsi="Calibri" w:cs="Calibri"/>
          <w:sz w:val="22"/>
          <w:szCs w:val="22"/>
        </w:rPr>
        <w:t> </w:t>
      </w:r>
      <w:r w:rsidRPr="003D7A42">
        <w:rPr>
          <w:rFonts w:ascii="Marianne" w:hAnsi="Marianne"/>
          <w:sz w:val="22"/>
          <w:szCs w:val="22"/>
        </w:rPr>
        <w:t xml:space="preserve">: </w:t>
      </w:r>
      <w:r w:rsidRPr="003D7A42">
        <w:rPr>
          <w:rFonts w:ascii="Marianne" w:hAnsi="Marianne" w:cs="Marianne"/>
          <w:sz w:val="22"/>
          <w:szCs w:val="22"/>
        </w:rPr>
        <w:t>……………………</w:t>
      </w:r>
      <w:r w:rsidR="006F42A4" w:rsidRPr="003D7A42">
        <w:rPr>
          <w:rFonts w:ascii="Marianne" w:hAnsi="Marianne"/>
          <w:sz w:val="22"/>
          <w:szCs w:val="22"/>
        </w:rPr>
        <w:t>%</w:t>
      </w:r>
    </w:p>
    <w:p w:rsidR="00340326" w:rsidRPr="003D7A42" w:rsidRDefault="00340326" w:rsidP="00FC2B4F">
      <w:pPr>
        <w:numPr>
          <w:ilvl w:val="0"/>
          <w:numId w:val="5"/>
        </w:numPr>
        <w:tabs>
          <w:tab w:val="left" w:pos="144"/>
          <w:tab w:val="left" w:pos="2552"/>
        </w:tabs>
        <w:ind w:left="1701" w:hanging="567"/>
        <w:jc w:val="both"/>
        <w:rPr>
          <w:rFonts w:ascii="Marianne" w:hAnsi="Marianne"/>
          <w:sz w:val="22"/>
          <w:szCs w:val="22"/>
        </w:rPr>
      </w:pPr>
      <w:r w:rsidRPr="003D7A42">
        <w:rPr>
          <w:rFonts w:ascii="Marianne" w:hAnsi="Marianne"/>
          <w:sz w:val="22"/>
          <w:szCs w:val="22"/>
        </w:rPr>
        <w:t xml:space="preserve">Montant </w:t>
      </w:r>
      <w:r w:rsidR="0007626E" w:rsidRPr="003D7A42">
        <w:rPr>
          <w:rFonts w:ascii="Marianne" w:hAnsi="Marianne"/>
          <w:sz w:val="22"/>
          <w:szCs w:val="22"/>
        </w:rPr>
        <w:t>du contrat de sous-traitance</w:t>
      </w:r>
      <w:r w:rsidRPr="003D7A42">
        <w:rPr>
          <w:rFonts w:ascii="Marianne" w:hAnsi="Marianne"/>
          <w:sz w:val="22"/>
          <w:szCs w:val="22"/>
        </w:rPr>
        <w:t xml:space="preserve"> HT : ………………</w:t>
      </w:r>
      <w:r w:rsidR="006F42A4" w:rsidRPr="003D7A42">
        <w:rPr>
          <w:rFonts w:ascii="Marianne" w:hAnsi="Marianne"/>
          <w:sz w:val="22"/>
          <w:szCs w:val="22"/>
        </w:rPr>
        <w:t>€</w:t>
      </w:r>
      <w:r w:rsidR="000A3392">
        <w:rPr>
          <w:rFonts w:ascii="Marianne" w:hAnsi="Marianne"/>
          <w:sz w:val="22"/>
          <w:szCs w:val="22"/>
        </w:rPr>
        <w:t xml:space="preserve"> </w:t>
      </w:r>
      <w:r w:rsidR="000A3392" w:rsidRPr="000A3392">
        <w:rPr>
          <w:rFonts w:ascii="Marianne" w:hAnsi="Marianne"/>
          <w:b/>
          <w:i/>
          <w:iCs/>
          <w:color w:val="008000"/>
          <w:sz w:val="22"/>
          <w:szCs w:val="22"/>
        </w:rPr>
        <w:t>/ an ou sur durée totale</w:t>
      </w:r>
    </w:p>
    <w:p w:rsidR="000A3392" w:rsidRPr="003D7A42" w:rsidRDefault="00340326" w:rsidP="000A3392">
      <w:pPr>
        <w:numPr>
          <w:ilvl w:val="0"/>
          <w:numId w:val="5"/>
        </w:numPr>
        <w:tabs>
          <w:tab w:val="left" w:pos="144"/>
          <w:tab w:val="left" w:pos="2552"/>
        </w:tabs>
        <w:ind w:left="1701" w:hanging="567"/>
        <w:jc w:val="both"/>
        <w:rPr>
          <w:rFonts w:ascii="Marianne" w:hAnsi="Marianne"/>
          <w:sz w:val="22"/>
          <w:szCs w:val="22"/>
        </w:rPr>
      </w:pPr>
      <w:r w:rsidRPr="003D7A42">
        <w:rPr>
          <w:rFonts w:ascii="Marianne" w:hAnsi="Marianne"/>
          <w:sz w:val="22"/>
          <w:szCs w:val="22"/>
        </w:rPr>
        <w:t xml:space="preserve">Montant </w:t>
      </w:r>
      <w:r w:rsidR="00AE1935" w:rsidRPr="003D7A42">
        <w:rPr>
          <w:rFonts w:ascii="Marianne" w:hAnsi="Marianne"/>
          <w:sz w:val="22"/>
          <w:szCs w:val="22"/>
        </w:rPr>
        <w:t>du contrat de sous-traitance</w:t>
      </w:r>
      <w:r w:rsidRPr="003D7A42">
        <w:rPr>
          <w:rFonts w:ascii="Marianne" w:hAnsi="Marianne"/>
          <w:sz w:val="22"/>
          <w:szCs w:val="22"/>
        </w:rPr>
        <w:t xml:space="preserve"> TTC : …………………</w:t>
      </w:r>
      <w:r w:rsidR="006F42A4" w:rsidRPr="003D7A42">
        <w:rPr>
          <w:rFonts w:ascii="Marianne" w:hAnsi="Marianne"/>
          <w:sz w:val="22"/>
          <w:szCs w:val="22"/>
        </w:rPr>
        <w:t>€</w:t>
      </w:r>
      <w:r w:rsidR="000A3392">
        <w:rPr>
          <w:rFonts w:ascii="Marianne" w:hAnsi="Marianne"/>
          <w:sz w:val="22"/>
          <w:szCs w:val="22"/>
        </w:rPr>
        <w:t xml:space="preserve"> </w:t>
      </w:r>
      <w:r w:rsidR="000A3392" w:rsidRPr="000A3392">
        <w:rPr>
          <w:rFonts w:ascii="Marianne" w:hAnsi="Marianne"/>
          <w:b/>
          <w:i/>
          <w:iCs/>
          <w:color w:val="008000"/>
          <w:sz w:val="22"/>
          <w:szCs w:val="22"/>
        </w:rPr>
        <w:t>/ an ou sur durée totale</w:t>
      </w:r>
    </w:p>
    <w:p w:rsidR="00F63A23" w:rsidRDefault="00F63A23" w:rsidP="00622896">
      <w:pPr>
        <w:tabs>
          <w:tab w:val="left" w:pos="144"/>
          <w:tab w:val="left" w:pos="2552"/>
        </w:tabs>
        <w:spacing w:after="120"/>
        <w:jc w:val="both"/>
        <w:rPr>
          <w:rFonts w:ascii="Marianne" w:hAnsi="Marianne"/>
          <w:sz w:val="22"/>
          <w:szCs w:val="22"/>
        </w:rPr>
      </w:pPr>
      <w:r>
        <w:rPr>
          <w:rFonts w:ascii="Marianne" w:hAnsi="Marianne"/>
          <w:sz w:val="22"/>
          <w:szCs w:val="22"/>
        </w:rPr>
        <w:t>E</w:t>
      </w:r>
      <w:r w:rsidRPr="00F63A23">
        <w:rPr>
          <w:rFonts w:ascii="Marianne" w:hAnsi="Marianne"/>
          <w:sz w:val="22"/>
          <w:szCs w:val="22"/>
        </w:rPr>
        <w:t>n cas de reconduction du marché, et sauf déclaration contraire du titulaire du marché qui devra faire l’objet d’un acte spécial modificatif, la déclaration de sous-traitance est réputée reconduite dans les mêmes conditions.</w:t>
      </w:r>
    </w:p>
    <w:p w:rsidR="003860D3" w:rsidRDefault="003860D3" w:rsidP="00622896">
      <w:pPr>
        <w:tabs>
          <w:tab w:val="left" w:pos="144"/>
          <w:tab w:val="left" w:pos="2552"/>
        </w:tabs>
        <w:spacing w:after="120"/>
        <w:jc w:val="both"/>
        <w:rPr>
          <w:rFonts w:ascii="Marianne" w:hAnsi="Marianne"/>
          <w:sz w:val="22"/>
          <w:szCs w:val="22"/>
        </w:rPr>
      </w:pPr>
    </w:p>
    <w:p w:rsidR="00340326" w:rsidRPr="003D7A42" w:rsidRDefault="00340326" w:rsidP="00F537F9">
      <w:pPr>
        <w:numPr>
          <w:ilvl w:val="0"/>
          <w:numId w:val="12"/>
        </w:numPr>
        <w:jc w:val="both"/>
        <w:rPr>
          <w:rFonts w:ascii="Marianne" w:hAnsi="Marianne"/>
          <w:sz w:val="22"/>
          <w:szCs w:val="22"/>
        </w:rPr>
      </w:pPr>
      <w:r w:rsidRPr="003D7A42">
        <w:rPr>
          <w:rFonts w:ascii="Marianne" w:hAnsi="Marianne"/>
          <w:sz w:val="22"/>
          <w:szCs w:val="22"/>
        </w:rPr>
        <w:t>Modalités de variation des prix</w:t>
      </w:r>
      <w:r w:rsidRPr="003D7A42">
        <w:rPr>
          <w:rFonts w:ascii="Calibri" w:hAnsi="Calibri" w:cs="Calibri"/>
          <w:sz w:val="22"/>
          <w:szCs w:val="22"/>
        </w:rPr>
        <w:t> </w:t>
      </w:r>
      <w:r w:rsidRPr="003D7A42">
        <w:rPr>
          <w:rFonts w:ascii="Marianne" w:hAnsi="Marianne"/>
          <w:sz w:val="22"/>
          <w:szCs w:val="22"/>
        </w:rPr>
        <w:t>:</w:t>
      </w:r>
    </w:p>
    <w:p w:rsidR="00340326" w:rsidRPr="003D7A42" w:rsidRDefault="00340326" w:rsidP="00BA20FC">
      <w:pPr>
        <w:jc w:val="both"/>
        <w:rPr>
          <w:rFonts w:ascii="Marianne" w:hAnsi="Marianne"/>
          <w:sz w:val="22"/>
          <w:szCs w:val="22"/>
        </w:rPr>
      </w:pPr>
    </w:p>
    <w:p w:rsidR="00A96515" w:rsidRPr="003D7A42" w:rsidRDefault="00A96515" w:rsidP="00BA20FC">
      <w:pPr>
        <w:jc w:val="both"/>
        <w:rPr>
          <w:rFonts w:ascii="Marianne" w:hAnsi="Marianne"/>
          <w:sz w:val="22"/>
          <w:szCs w:val="22"/>
        </w:rPr>
      </w:pPr>
    </w:p>
    <w:p w:rsidR="00FF22E8" w:rsidRDefault="00FF22E8">
      <w:pPr>
        <w:rPr>
          <w:rFonts w:ascii="Marianne" w:hAnsi="Marianne"/>
          <w:sz w:val="22"/>
          <w:szCs w:val="22"/>
        </w:rPr>
      </w:pPr>
      <w:r>
        <w:rPr>
          <w:rFonts w:ascii="Marianne" w:hAnsi="Marianne"/>
          <w:sz w:val="22"/>
          <w:szCs w:val="22"/>
        </w:rPr>
        <w:br w:type="page"/>
      </w:r>
    </w:p>
    <w:p w:rsidR="00A96515" w:rsidRPr="003D7A42" w:rsidRDefault="00AE1935" w:rsidP="00AE1935">
      <w:pPr>
        <w:numPr>
          <w:ilvl w:val="0"/>
          <w:numId w:val="12"/>
        </w:numPr>
        <w:jc w:val="both"/>
        <w:rPr>
          <w:rFonts w:ascii="Marianne" w:hAnsi="Marianne"/>
          <w:sz w:val="22"/>
          <w:szCs w:val="22"/>
        </w:rPr>
      </w:pPr>
      <w:r w:rsidRPr="003D7A42">
        <w:rPr>
          <w:rFonts w:ascii="Marianne" w:hAnsi="Marianne"/>
          <w:sz w:val="22"/>
          <w:szCs w:val="22"/>
        </w:rPr>
        <w:lastRenderedPageBreak/>
        <w:t>Le titulaire déclare que son sous-traitant remplit les conditions pour avoir droit au paiement direct</w:t>
      </w:r>
      <w:r w:rsidRPr="003D7A42">
        <w:rPr>
          <w:rFonts w:ascii="Calibri" w:hAnsi="Calibri" w:cs="Calibri"/>
          <w:sz w:val="22"/>
          <w:szCs w:val="22"/>
        </w:rPr>
        <w:t> </w:t>
      </w:r>
      <w:r w:rsidRPr="003D7A42">
        <w:rPr>
          <w:rFonts w:ascii="Marianne" w:hAnsi="Marianne"/>
          <w:sz w:val="22"/>
          <w:szCs w:val="22"/>
        </w:rPr>
        <w:t>(</w:t>
      </w:r>
      <w:hyperlink r:id="rId30" w:history="1">
        <w:r w:rsidR="00F9560C" w:rsidRPr="003D7A42">
          <w:rPr>
            <w:rFonts w:ascii="Marianne" w:hAnsi="Marianne"/>
            <w:i/>
            <w:sz w:val="22"/>
            <w:szCs w:val="22"/>
          </w:rPr>
          <w:t>art</w:t>
        </w:r>
        <w:r w:rsidR="009B027F">
          <w:rPr>
            <w:rFonts w:ascii="Marianne" w:hAnsi="Marianne"/>
            <w:i/>
            <w:sz w:val="22"/>
            <w:szCs w:val="22"/>
          </w:rPr>
          <w:t xml:space="preserve">icle R2193-10 ou </w:t>
        </w:r>
        <w:r w:rsidR="005A3072" w:rsidRPr="003D7A42">
          <w:rPr>
            <w:rFonts w:ascii="Marianne" w:hAnsi="Marianne"/>
            <w:i/>
            <w:sz w:val="22"/>
            <w:szCs w:val="22"/>
          </w:rPr>
          <w:t>R2393-33 du code de la commande publique</w:t>
        </w:r>
      </w:hyperlink>
      <w:r w:rsidRPr="003D7A42">
        <w:rPr>
          <w:rFonts w:ascii="Marianne" w:hAnsi="Marianne"/>
          <w:sz w:val="22"/>
          <w:szCs w:val="22"/>
        </w:rPr>
        <w:t>)</w:t>
      </w:r>
      <w:r w:rsidR="00A96515" w:rsidRPr="003D7A42">
        <w:rPr>
          <w:rFonts w:ascii="Marianne" w:hAnsi="Marianne"/>
          <w:sz w:val="22"/>
          <w:szCs w:val="22"/>
        </w:rPr>
        <w:t xml:space="preserve"> </w:t>
      </w:r>
      <w:r w:rsidRPr="003D7A42">
        <w:rPr>
          <w:rFonts w:ascii="Marianne" w:hAnsi="Marianne"/>
          <w:sz w:val="22"/>
          <w:szCs w:val="22"/>
        </w:rPr>
        <w:t xml:space="preserve">: </w:t>
      </w:r>
      <w:r w:rsidRPr="003D7A42">
        <w:rPr>
          <w:rFonts w:ascii="Marianne" w:hAnsi="Marianne"/>
          <w:i/>
          <w:iCs/>
          <w:sz w:val="22"/>
          <w:szCs w:val="22"/>
        </w:rPr>
        <w:t xml:space="preserve">Cocher </w:t>
      </w:r>
    </w:p>
    <w:p w:rsidR="00AE1935" w:rsidRPr="003D7A42" w:rsidRDefault="00AE1935" w:rsidP="00A96515">
      <w:pPr>
        <w:jc w:val="center"/>
        <w:rPr>
          <w:rFonts w:ascii="Marianne" w:hAnsi="Marianne"/>
          <w:sz w:val="22"/>
          <w:szCs w:val="22"/>
        </w:rPr>
      </w:pPr>
      <w:r w:rsidRPr="003D7A42">
        <w:rPr>
          <w:rFonts w:ascii="Marianne" w:hAnsi="Marianne"/>
          <w:sz w:val="22"/>
          <w:szCs w:val="22"/>
        </w:rPr>
        <w:fldChar w:fldCharType="begin">
          <w:ffData>
            <w:name w:val="CaseACocher111"/>
            <w:enabled/>
            <w:calcOnExit w:val="0"/>
            <w:checkBox>
              <w:sizeAuto/>
              <w:default w:val="0"/>
            </w:checkBox>
          </w:ffData>
        </w:fldChar>
      </w:r>
      <w:r w:rsidRPr="003D7A42">
        <w:rPr>
          <w:rFonts w:ascii="Marianne" w:hAnsi="Marianne"/>
          <w:sz w:val="22"/>
          <w:szCs w:val="22"/>
        </w:rPr>
        <w:instrText xml:space="preserve"> FORMCHECKBOX </w:instrText>
      </w:r>
      <w:r w:rsidRPr="003D7A42">
        <w:rPr>
          <w:rFonts w:ascii="Marianne" w:hAnsi="Marianne"/>
          <w:sz w:val="22"/>
          <w:szCs w:val="22"/>
        </w:rPr>
      </w:r>
      <w:r w:rsidRPr="003D7A42">
        <w:rPr>
          <w:rFonts w:ascii="Marianne" w:hAnsi="Marianne"/>
          <w:sz w:val="22"/>
          <w:szCs w:val="22"/>
        </w:rPr>
        <w:fldChar w:fldCharType="end"/>
      </w:r>
      <w:r w:rsidR="009B027F">
        <w:rPr>
          <w:rFonts w:ascii="Marianne" w:hAnsi="Marianne"/>
          <w:sz w:val="22"/>
          <w:szCs w:val="22"/>
        </w:rPr>
        <w:t xml:space="preserve">  OUI</w:t>
      </w:r>
      <w:r w:rsidRPr="003D7A42">
        <w:rPr>
          <w:rFonts w:ascii="Marianne" w:hAnsi="Marianne"/>
          <w:sz w:val="22"/>
          <w:szCs w:val="22"/>
        </w:rPr>
        <w:tab/>
      </w:r>
      <w:r w:rsidRPr="003D7A42">
        <w:rPr>
          <w:rFonts w:ascii="Marianne" w:hAnsi="Marianne"/>
          <w:sz w:val="22"/>
          <w:szCs w:val="22"/>
        </w:rPr>
        <w:tab/>
      </w:r>
      <w:r w:rsidRPr="003D7A42">
        <w:rPr>
          <w:rFonts w:ascii="Marianne" w:hAnsi="Marianne"/>
          <w:sz w:val="22"/>
          <w:szCs w:val="22"/>
        </w:rPr>
        <w:tab/>
      </w:r>
      <w:r w:rsidRPr="003D7A42">
        <w:rPr>
          <w:rFonts w:ascii="Marianne" w:hAnsi="Marianne"/>
          <w:sz w:val="22"/>
          <w:szCs w:val="22"/>
        </w:rPr>
        <w:fldChar w:fldCharType="begin">
          <w:ffData>
            <w:name w:val="CaseACocher111"/>
            <w:enabled/>
            <w:calcOnExit w:val="0"/>
            <w:checkBox>
              <w:sizeAuto/>
              <w:default w:val="0"/>
            </w:checkBox>
          </w:ffData>
        </w:fldChar>
      </w:r>
      <w:r w:rsidRPr="003D7A42">
        <w:rPr>
          <w:rFonts w:ascii="Marianne" w:hAnsi="Marianne"/>
          <w:sz w:val="22"/>
          <w:szCs w:val="22"/>
        </w:rPr>
        <w:instrText xml:space="preserve"> FORMCHECKBOX </w:instrText>
      </w:r>
      <w:r w:rsidRPr="003D7A42">
        <w:rPr>
          <w:rFonts w:ascii="Marianne" w:hAnsi="Marianne"/>
          <w:sz w:val="22"/>
          <w:szCs w:val="22"/>
        </w:rPr>
      </w:r>
      <w:r w:rsidRPr="003D7A42">
        <w:rPr>
          <w:rFonts w:ascii="Marianne" w:hAnsi="Marianne"/>
          <w:sz w:val="22"/>
          <w:szCs w:val="22"/>
        </w:rPr>
        <w:fldChar w:fldCharType="end"/>
      </w:r>
      <w:r w:rsidR="009B027F">
        <w:rPr>
          <w:rFonts w:ascii="Marianne" w:hAnsi="Marianne"/>
          <w:sz w:val="22"/>
          <w:szCs w:val="22"/>
        </w:rPr>
        <w:t xml:space="preserve">  NON</w:t>
      </w:r>
    </w:p>
    <w:p w:rsidR="00AE1935" w:rsidRPr="003D7A42" w:rsidRDefault="00AE1935" w:rsidP="00AE1935">
      <w:pPr>
        <w:jc w:val="both"/>
        <w:rPr>
          <w:rFonts w:ascii="Marianne" w:hAnsi="Marianne"/>
          <w:sz w:val="22"/>
          <w:szCs w:val="22"/>
        </w:rPr>
      </w:pPr>
    </w:p>
    <w:p w:rsidR="00AE1935" w:rsidRPr="003D7A42" w:rsidRDefault="00AE1935" w:rsidP="00BA20FC">
      <w:pPr>
        <w:jc w:val="both"/>
        <w:rPr>
          <w:rFonts w:ascii="Marianne" w:hAnsi="Marianne"/>
          <w:sz w:val="22"/>
          <w:szCs w:val="22"/>
        </w:rPr>
      </w:pPr>
    </w:p>
    <w:p w:rsidR="00C43E92" w:rsidRPr="003D7A42" w:rsidRDefault="009B027F"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H</w:t>
      </w:r>
      <w:r w:rsidR="00C43E92" w:rsidRPr="007E3828">
        <w:rPr>
          <w:rFonts w:ascii="Marianne" w:hAnsi="Marianne"/>
          <w:b/>
          <w:bCs/>
          <w:sz w:val="22"/>
          <w:szCs w:val="22"/>
          <w:highlight w:val="lightGray"/>
        </w:rPr>
        <w:t xml:space="preserve"> – Conditions de paiement</w:t>
      </w:r>
    </w:p>
    <w:p w:rsidR="00FD53D2" w:rsidRPr="003D7A42" w:rsidRDefault="00FD53D2" w:rsidP="00BA20FC">
      <w:pPr>
        <w:jc w:val="both"/>
        <w:rPr>
          <w:rFonts w:ascii="Marianne" w:hAnsi="Marianne"/>
          <w:sz w:val="22"/>
          <w:szCs w:val="22"/>
        </w:rPr>
      </w:pPr>
    </w:p>
    <w:p w:rsidR="007B2303" w:rsidRPr="003D7A42" w:rsidRDefault="00A76E1C" w:rsidP="0074704B">
      <w:pPr>
        <w:numPr>
          <w:ilvl w:val="0"/>
          <w:numId w:val="12"/>
        </w:numPr>
        <w:jc w:val="both"/>
        <w:rPr>
          <w:rFonts w:ascii="Marianne" w:hAnsi="Marianne"/>
          <w:i/>
          <w:iCs/>
          <w:sz w:val="22"/>
          <w:szCs w:val="22"/>
        </w:rPr>
      </w:pPr>
      <w:r w:rsidRPr="003D7A42">
        <w:rPr>
          <w:rFonts w:ascii="Marianne" w:hAnsi="Marianne"/>
          <w:sz w:val="22"/>
          <w:szCs w:val="22"/>
        </w:rPr>
        <w:t xml:space="preserve">Compte à créditer </w:t>
      </w:r>
      <w:r w:rsidR="00AF500C" w:rsidRPr="003D7A42">
        <w:rPr>
          <w:rFonts w:ascii="Marianne" w:hAnsi="Marianne"/>
          <w:i/>
          <w:sz w:val="22"/>
          <w:szCs w:val="22"/>
        </w:rPr>
        <w:t>(joindre un BIC/IBAN)</w:t>
      </w:r>
      <w:r w:rsidR="00AF500C" w:rsidRPr="003D7A42">
        <w:rPr>
          <w:rFonts w:ascii="Marianne" w:hAnsi="Marianne"/>
          <w:sz w:val="22"/>
          <w:szCs w:val="22"/>
        </w:rPr>
        <w:t xml:space="preserve"> </w:t>
      </w:r>
      <w:r w:rsidRPr="003D7A42">
        <w:rPr>
          <w:rFonts w:ascii="Marianne" w:hAnsi="Marianne"/>
          <w:sz w:val="22"/>
          <w:szCs w:val="22"/>
        </w:rPr>
        <w:t>:</w:t>
      </w:r>
      <w:r w:rsidR="00340326" w:rsidRPr="003D7A42">
        <w:rPr>
          <w:rFonts w:ascii="Marianne" w:hAnsi="Marianne"/>
          <w:sz w:val="22"/>
          <w:szCs w:val="22"/>
        </w:rPr>
        <w:t xml:space="preserve"> </w:t>
      </w:r>
    </w:p>
    <w:p w:rsidR="007B2303" w:rsidRPr="003D7A42" w:rsidRDefault="007B2303" w:rsidP="00BA20FC">
      <w:pPr>
        <w:jc w:val="both"/>
        <w:rPr>
          <w:rFonts w:ascii="Marianne" w:hAnsi="Marianne"/>
          <w:sz w:val="22"/>
          <w:szCs w:val="22"/>
        </w:rPr>
      </w:pPr>
      <w:r w:rsidRPr="003D7A42">
        <w:rPr>
          <w:rFonts w:ascii="Marianne" w:hAnsi="Marianne"/>
          <w:sz w:val="22"/>
          <w:szCs w:val="22"/>
        </w:rPr>
        <w:t>Nom de l’établissement bancaire</w:t>
      </w:r>
      <w:r w:rsidRPr="003D7A42">
        <w:rPr>
          <w:rFonts w:ascii="Calibri" w:hAnsi="Calibri" w:cs="Calibri"/>
          <w:sz w:val="22"/>
          <w:szCs w:val="22"/>
        </w:rPr>
        <w:t> </w:t>
      </w:r>
      <w:r w:rsidRPr="003D7A42">
        <w:rPr>
          <w:rFonts w:ascii="Marianne" w:hAnsi="Marianne"/>
          <w:sz w:val="22"/>
          <w:szCs w:val="22"/>
        </w:rPr>
        <w:t>:</w:t>
      </w:r>
      <w:r w:rsidR="00A30E4F" w:rsidRPr="003D7A42">
        <w:rPr>
          <w:rFonts w:ascii="Marianne" w:hAnsi="Marianne"/>
          <w:sz w:val="22"/>
          <w:szCs w:val="22"/>
        </w:rPr>
        <w:t xml:space="preserve"> ……………………</w:t>
      </w:r>
    </w:p>
    <w:p w:rsidR="007B2303" w:rsidRPr="003D7A42" w:rsidRDefault="007B2303" w:rsidP="00BA20FC">
      <w:pPr>
        <w:jc w:val="both"/>
        <w:rPr>
          <w:rFonts w:ascii="Marianne" w:hAnsi="Marianne"/>
          <w:sz w:val="22"/>
          <w:szCs w:val="22"/>
        </w:rPr>
      </w:pPr>
      <w:r w:rsidRPr="003D7A42">
        <w:rPr>
          <w:rFonts w:ascii="Marianne" w:hAnsi="Marianne"/>
          <w:sz w:val="22"/>
          <w:szCs w:val="22"/>
        </w:rPr>
        <w:t>Numéro de compte</w:t>
      </w:r>
      <w:r w:rsidRPr="003D7A42">
        <w:rPr>
          <w:rFonts w:ascii="Calibri" w:hAnsi="Calibri" w:cs="Calibri"/>
          <w:sz w:val="22"/>
          <w:szCs w:val="22"/>
        </w:rPr>
        <w:t> </w:t>
      </w:r>
      <w:r w:rsidR="00116220" w:rsidRPr="003D7A42">
        <w:rPr>
          <w:rFonts w:ascii="Marianne" w:hAnsi="Marianne"/>
          <w:sz w:val="22"/>
          <w:szCs w:val="22"/>
        </w:rPr>
        <w:t xml:space="preserve">BIC/IBAN </w:t>
      </w:r>
      <w:r w:rsidRPr="003D7A42">
        <w:rPr>
          <w:rFonts w:ascii="Marianne" w:hAnsi="Marianne"/>
          <w:sz w:val="22"/>
          <w:szCs w:val="22"/>
        </w:rPr>
        <w:t>:</w:t>
      </w:r>
      <w:r w:rsidR="00A30E4F" w:rsidRPr="003D7A42">
        <w:rPr>
          <w:rFonts w:ascii="Marianne" w:hAnsi="Marianne"/>
          <w:sz w:val="22"/>
          <w:szCs w:val="22"/>
        </w:rPr>
        <w:t xml:space="preserve"> ………………</w:t>
      </w:r>
      <w:proofErr w:type="gramStart"/>
      <w:r w:rsidR="00A30E4F" w:rsidRPr="003D7A42">
        <w:rPr>
          <w:rFonts w:ascii="Marianne" w:hAnsi="Marianne"/>
          <w:sz w:val="22"/>
          <w:szCs w:val="22"/>
        </w:rPr>
        <w:t>…….</w:t>
      </w:r>
      <w:proofErr w:type="gramEnd"/>
      <w:r w:rsidR="00A30E4F" w:rsidRPr="003D7A42">
        <w:rPr>
          <w:rFonts w:ascii="Marianne" w:hAnsi="Marianne"/>
          <w:sz w:val="22"/>
          <w:szCs w:val="22"/>
        </w:rPr>
        <w:t>.</w:t>
      </w:r>
    </w:p>
    <w:p w:rsidR="00A76E1C" w:rsidRPr="003D7A42" w:rsidRDefault="00A76E1C" w:rsidP="00BA20FC">
      <w:pPr>
        <w:jc w:val="both"/>
        <w:rPr>
          <w:rFonts w:ascii="Marianne" w:hAnsi="Marianne"/>
          <w:sz w:val="22"/>
          <w:szCs w:val="22"/>
        </w:rPr>
      </w:pPr>
    </w:p>
    <w:p w:rsidR="007B2303" w:rsidRPr="003D7A42" w:rsidRDefault="007B2303" w:rsidP="0074704B">
      <w:pPr>
        <w:numPr>
          <w:ilvl w:val="0"/>
          <w:numId w:val="12"/>
        </w:numPr>
        <w:jc w:val="both"/>
        <w:rPr>
          <w:rFonts w:ascii="Marianne" w:hAnsi="Marianne"/>
          <w:sz w:val="22"/>
          <w:szCs w:val="22"/>
        </w:rPr>
      </w:pPr>
      <w:r w:rsidRPr="003D7A42">
        <w:rPr>
          <w:rFonts w:ascii="Marianne" w:hAnsi="Marianne"/>
          <w:sz w:val="22"/>
          <w:szCs w:val="22"/>
        </w:rPr>
        <w:t xml:space="preserve">Le sous-traitant </w:t>
      </w:r>
      <w:r w:rsidR="00C70F31" w:rsidRPr="003D7A42">
        <w:rPr>
          <w:rFonts w:ascii="Marianne" w:hAnsi="Marianne"/>
          <w:sz w:val="22"/>
          <w:szCs w:val="22"/>
        </w:rPr>
        <w:t>demande à</w:t>
      </w:r>
      <w:r w:rsidRPr="003D7A42">
        <w:rPr>
          <w:rFonts w:ascii="Marianne" w:hAnsi="Marianne"/>
          <w:sz w:val="22"/>
          <w:szCs w:val="22"/>
        </w:rPr>
        <w:t xml:space="preserve"> béné</w:t>
      </w:r>
      <w:r w:rsidR="00C70F31" w:rsidRPr="003D7A42">
        <w:rPr>
          <w:rFonts w:ascii="Marianne" w:hAnsi="Marianne"/>
          <w:sz w:val="22"/>
          <w:szCs w:val="22"/>
        </w:rPr>
        <w:t xml:space="preserve">ficier d’une </w:t>
      </w:r>
      <w:r w:rsidRPr="003D7A42">
        <w:rPr>
          <w:rFonts w:ascii="Marianne" w:hAnsi="Marianne"/>
          <w:sz w:val="22"/>
          <w:szCs w:val="22"/>
        </w:rPr>
        <w:t>avance</w:t>
      </w:r>
      <w:r w:rsidRPr="003D7A42">
        <w:rPr>
          <w:rFonts w:ascii="Calibri" w:hAnsi="Calibri" w:cs="Calibri"/>
          <w:sz w:val="22"/>
          <w:szCs w:val="22"/>
        </w:rPr>
        <w:t> </w:t>
      </w:r>
      <w:r w:rsidR="00A96515" w:rsidRPr="003D7A42">
        <w:rPr>
          <w:rFonts w:ascii="Marianne" w:hAnsi="Marianne"/>
          <w:i/>
          <w:iCs/>
          <w:sz w:val="22"/>
          <w:szCs w:val="22"/>
        </w:rPr>
        <w:t xml:space="preserve">Cocher </w:t>
      </w:r>
      <w:r w:rsidR="00196DA0" w:rsidRPr="003D7A42">
        <w:rPr>
          <w:rFonts w:ascii="Marianne" w:hAnsi="Marianne"/>
          <w:i/>
          <w:iCs/>
          <w:sz w:val="22"/>
          <w:szCs w:val="22"/>
        </w:rPr>
        <w:t xml:space="preserve">   </w:t>
      </w:r>
      <w:r w:rsidRPr="003D7A42">
        <w:rPr>
          <w:rFonts w:ascii="Marianne" w:hAnsi="Marianne"/>
          <w:sz w:val="22"/>
          <w:szCs w:val="22"/>
        </w:rPr>
        <w:fldChar w:fldCharType="begin">
          <w:ffData>
            <w:name w:val="CaseACocher111"/>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00860750">
        <w:rPr>
          <w:rFonts w:ascii="Marianne" w:hAnsi="Marianne"/>
          <w:sz w:val="22"/>
          <w:szCs w:val="22"/>
        </w:rPr>
        <w:t>OUI</w:t>
      </w:r>
      <w:r w:rsidR="00196DA0" w:rsidRPr="003D7A42">
        <w:rPr>
          <w:rFonts w:ascii="Marianne" w:hAnsi="Marianne"/>
          <w:sz w:val="22"/>
          <w:szCs w:val="22"/>
        </w:rPr>
        <w:t xml:space="preserve">  </w:t>
      </w:r>
      <w:r w:rsidRPr="003D7A42">
        <w:rPr>
          <w:rFonts w:ascii="Marianne" w:hAnsi="Marianne"/>
          <w:sz w:val="22"/>
          <w:szCs w:val="22"/>
        </w:rPr>
        <w:fldChar w:fldCharType="begin">
          <w:ffData>
            <w:name w:val="CaseACocher111"/>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00860750">
        <w:rPr>
          <w:rFonts w:ascii="Marianne" w:hAnsi="Marianne"/>
          <w:sz w:val="22"/>
          <w:szCs w:val="22"/>
        </w:rPr>
        <w:t>NON</w:t>
      </w:r>
    </w:p>
    <w:p w:rsidR="00C43E92" w:rsidRPr="003D7A42" w:rsidRDefault="00C43E92" w:rsidP="00BA20FC">
      <w:pPr>
        <w:jc w:val="both"/>
        <w:rPr>
          <w:rFonts w:ascii="Marianne" w:hAnsi="Marianne"/>
          <w:sz w:val="22"/>
          <w:szCs w:val="22"/>
        </w:rPr>
      </w:pPr>
    </w:p>
    <w:p w:rsidR="00196DA0" w:rsidRDefault="00196DA0" w:rsidP="00BA20FC">
      <w:pPr>
        <w:jc w:val="both"/>
        <w:rPr>
          <w:rFonts w:ascii="Marianne" w:hAnsi="Marianne"/>
          <w:sz w:val="22"/>
          <w:szCs w:val="22"/>
        </w:rPr>
      </w:pPr>
    </w:p>
    <w:p w:rsidR="00860750" w:rsidRDefault="00860750" w:rsidP="00860750">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I – Durée du contrat de sous-traitance en nombre de mois</w:t>
      </w:r>
    </w:p>
    <w:p w:rsidR="00860750" w:rsidRDefault="00860750" w:rsidP="00860750">
      <w:pPr>
        <w:tabs>
          <w:tab w:val="left" w:pos="426"/>
          <w:tab w:val="left" w:pos="851"/>
        </w:tabs>
        <w:jc w:val="both"/>
        <w:rPr>
          <w:rFonts w:ascii="Marianne" w:hAnsi="Marianne"/>
          <w:b/>
          <w:bCs/>
          <w:sz w:val="22"/>
          <w:szCs w:val="22"/>
        </w:rPr>
      </w:pPr>
    </w:p>
    <w:p w:rsidR="00860750" w:rsidRDefault="00860750" w:rsidP="00860750">
      <w:pPr>
        <w:tabs>
          <w:tab w:val="left" w:pos="426"/>
          <w:tab w:val="left" w:pos="851"/>
        </w:tabs>
        <w:jc w:val="both"/>
        <w:rPr>
          <w:rFonts w:ascii="Marianne" w:hAnsi="Marianne"/>
          <w:sz w:val="22"/>
          <w:szCs w:val="22"/>
        </w:rPr>
      </w:pPr>
      <w:r w:rsidRPr="00860750">
        <w:rPr>
          <w:rFonts w:ascii="Marianne" w:hAnsi="Marianne"/>
          <w:sz w:val="22"/>
          <w:szCs w:val="22"/>
        </w:rPr>
        <w:t>(Nota : Si la durée indiquée dans le contrat de sous-traitance ne correspond pas à un nombre entier, arrondir au nombre entier supérieur. Ex : 20 jours = 1 mois, 1 mois et 2 semaines = 2 mois, etc.)</w:t>
      </w:r>
    </w:p>
    <w:p w:rsidR="000753A9" w:rsidRPr="00860750" w:rsidRDefault="000753A9" w:rsidP="00860750">
      <w:pPr>
        <w:tabs>
          <w:tab w:val="left" w:pos="426"/>
          <w:tab w:val="left" w:pos="851"/>
        </w:tabs>
        <w:jc w:val="both"/>
        <w:rPr>
          <w:rFonts w:ascii="Marianne" w:hAnsi="Marianne"/>
          <w:sz w:val="22"/>
          <w:szCs w:val="22"/>
        </w:rPr>
      </w:pPr>
    </w:p>
    <w:p w:rsidR="00EB72EE" w:rsidRDefault="000753A9" w:rsidP="00FE57E6">
      <w:pPr>
        <w:tabs>
          <w:tab w:val="left" w:pos="144"/>
          <w:tab w:val="left" w:pos="2552"/>
        </w:tabs>
        <w:spacing w:after="120"/>
        <w:jc w:val="both"/>
        <w:rPr>
          <w:rFonts w:ascii="Marianne" w:hAnsi="Marianne"/>
          <w:sz w:val="22"/>
          <w:szCs w:val="22"/>
        </w:rPr>
      </w:pPr>
      <w:r w:rsidRPr="000753A9">
        <w:rPr>
          <w:rFonts w:ascii="Marianne" w:hAnsi="Marianne"/>
          <w:sz w:val="22"/>
          <w:szCs w:val="22"/>
        </w:rPr>
        <w:t xml:space="preserve">La durée du contrat de sous-traitance en nombre de mois est </w:t>
      </w:r>
      <w:r w:rsidR="00FE57E6">
        <w:rPr>
          <w:rFonts w:ascii="Marianne" w:hAnsi="Marianne"/>
          <w:sz w:val="22"/>
          <w:szCs w:val="22"/>
        </w:rPr>
        <w:t>égale à celle de chaque période du marché soit</w:t>
      </w:r>
      <w:r w:rsidR="00FE57E6">
        <w:rPr>
          <w:rFonts w:ascii="Calibri" w:hAnsi="Calibri" w:cs="Calibri"/>
          <w:sz w:val="22"/>
          <w:szCs w:val="22"/>
        </w:rPr>
        <w:t> </w:t>
      </w:r>
      <w:r w:rsidR="00FE57E6">
        <w:rPr>
          <w:rFonts w:ascii="Marianne" w:hAnsi="Marianne"/>
          <w:sz w:val="22"/>
          <w:szCs w:val="22"/>
        </w:rPr>
        <w:t xml:space="preserve">: </w:t>
      </w:r>
      <w:r>
        <w:rPr>
          <w:rFonts w:ascii="Marianne" w:hAnsi="Marianne"/>
          <w:sz w:val="22"/>
          <w:szCs w:val="22"/>
        </w:rPr>
        <w:t xml:space="preserve"> </w:t>
      </w:r>
      <w:r w:rsidRPr="00FE57E6">
        <w:rPr>
          <w:rFonts w:ascii="Marianne" w:hAnsi="Marianne"/>
          <w:b/>
          <w:sz w:val="22"/>
          <w:szCs w:val="22"/>
        </w:rPr>
        <w:t>12</w:t>
      </w:r>
      <w:r w:rsidR="00FE57E6">
        <w:rPr>
          <w:rFonts w:ascii="Marianne" w:hAnsi="Marianne"/>
          <w:sz w:val="22"/>
          <w:szCs w:val="22"/>
        </w:rPr>
        <w:t xml:space="preserve"> </w:t>
      </w:r>
    </w:p>
    <w:p w:rsidR="00860750" w:rsidRPr="003D7A42" w:rsidRDefault="00860750" w:rsidP="00BA20FC">
      <w:pPr>
        <w:jc w:val="both"/>
        <w:rPr>
          <w:rFonts w:ascii="Marianne" w:hAnsi="Marianne"/>
          <w:sz w:val="22"/>
          <w:szCs w:val="22"/>
        </w:rPr>
      </w:pPr>
    </w:p>
    <w:p w:rsidR="00340326" w:rsidRPr="003D7A42" w:rsidRDefault="00860750" w:rsidP="00C43E92">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 xml:space="preserve">J </w:t>
      </w:r>
      <w:r w:rsidR="00C43E92" w:rsidRPr="007E3828">
        <w:rPr>
          <w:rFonts w:ascii="Marianne" w:hAnsi="Marianne"/>
          <w:b/>
          <w:bCs/>
          <w:sz w:val="22"/>
          <w:szCs w:val="22"/>
          <w:highlight w:val="lightGray"/>
        </w:rPr>
        <w:t>- Capacités du sous-traitant</w:t>
      </w:r>
    </w:p>
    <w:p w:rsidR="00716774" w:rsidRPr="003D7A42" w:rsidRDefault="00716774" w:rsidP="00716774">
      <w:pPr>
        <w:jc w:val="both"/>
        <w:rPr>
          <w:rFonts w:ascii="Marianne" w:hAnsi="Marianne"/>
          <w:sz w:val="22"/>
          <w:szCs w:val="22"/>
        </w:rPr>
      </w:pPr>
    </w:p>
    <w:p w:rsidR="00AB4F9B" w:rsidRPr="00AB4F9B" w:rsidRDefault="00AB4F9B" w:rsidP="00AB4F9B">
      <w:pPr>
        <w:ind w:left="284"/>
        <w:jc w:val="both"/>
        <w:rPr>
          <w:rFonts w:ascii="Marianne" w:hAnsi="Marianne"/>
          <w:sz w:val="22"/>
          <w:szCs w:val="22"/>
        </w:rPr>
      </w:pPr>
      <w:r w:rsidRPr="00AB4F9B">
        <w:rPr>
          <w:rFonts w:ascii="Marianne" w:hAnsi="Marianne"/>
          <w:b/>
          <w:sz w:val="22"/>
          <w:szCs w:val="22"/>
        </w:rPr>
        <w:t>J1</w:t>
      </w:r>
      <w:r w:rsidRPr="00AB4F9B">
        <w:rPr>
          <w:rFonts w:ascii="Marianne" w:hAnsi="Marianne"/>
          <w:sz w:val="22"/>
          <w:szCs w:val="22"/>
        </w:rPr>
        <w:t xml:space="preserve"> - Récapitulatif des informations et renseignements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330136" w:rsidRPr="00330136" w:rsidRDefault="00330136" w:rsidP="00330136">
      <w:pPr>
        <w:numPr>
          <w:ilvl w:val="0"/>
          <w:numId w:val="9"/>
        </w:numPr>
        <w:spacing w:before="240"/>
        <w:jc w:val="both"/>
        <w:rPr>
          <w:rFonts w:ascii="Marianne" w:hAnsi="Marianne"/>
          <w:spacing w:val="-10"/>
          <w:position w:val="-1"/>
          <w:sz w:val="22"/>
          <w:szCs w:val="22"/>
        </w:rPr>
      </w:pPr>
      <w:r w:rsidRPr="00330136">
        <w:rPr>
          <w:rFonts w:ascii="Marianne" w:hAnsi="Marianne"/>
          <w:sz w:val="22"/>
          <w:szCs w:val="22"/>
        </w:rPr>
        <w:t>présentation d’une liste des principaux services équivalents effectués au cours des trois dernières années</w:t>
      </w:r>
      <w:r w:rsidRPr="00330136">
        <w:rPr>
          <w:rFonts w:ascii="Calibri" w:hAnsi="Calibri" w:cs="Calibri"/>
          <w:sz w:val="22"/>
          <w:szCs w:val="22"/>
        </w:rPr>
        <w:t> </w:t>
      </w:r>
      <w:r w:rsidRPr="00330136">
        <w:rPr>
          <w:rFonts w:ascii="Marianne" w:hAnsi="Marianne"/>
          <w:sz w:val="22"/>
          <w:szCs w:val="22"/>
        </w:rPr>
        <w:t>: indiquer leurs montants, dates, clients (public ou privé), et joindre un moyen de preuve (attestation ou déclaration du client)</w:t>
      </w:r>
    </w:p>
    <w:p w:rsidR="00330136" w:rsidRPr="00330136" w:rsidRDefault="00330136" w:rsidP="00330136">
      <w:pPr>
        <w:numPr>
          <w:ilvl w:val="0"/>
          <w:numId w:val="9"/>
        </w:numPr>
        <w:jc w:val="both"/>
        <w:rPr>
          <w:rFonts w:ascii="Marianne" w:hAnsi="Marianne"/>
          <w:spacing w:val="-10"/>
          <w:position w:val="-1"/>
          <w:sz w:val="22"/>
          <w:szCs w:val="22"/>
        </w:rPr>
      </w:pPr>
      <w:r w:rsidRPr="00330136">
        <w:rPr>
          <w:rFonts w:ascii="Marianne" w:hAnsi="Marianne"/>
          <w:sz w:val="22"/>
          <w:szCs w:val="22"/>
        </w:rPr>
        <w:t>déclaration concernant le chiffre d’affaires global</w:t>
      </w:r>
      <w:r w:rsidRPr="00330136">
        <w:rPr>
          <w:rFonts w:ascii="Calibri" w:hAnsi="Calibri" w:cs="Calibri"/>
          <w:sz w:val="22"/>
          <w:szCs w:val="22"/>
        </w:rPr>
        <w:t> </w:t>
      </w:r>
      <w:r w:rsidRPr="00330136">
        <w:rPr>
          <w:rFonts w:ascii="Marianne" w:hAnsi="Marianne"/>
          <w:sz w:val="22"/>
          <w:szCs w:val="22"/>
        </w:rPr>
        <w:t>des trois dernières années</w:t>
      </w:r>
      <w:r w:rsidRPr="00330136">
        <w:rPr>
          <w:rFonts w:ascii="Calibri" w:hAnsi="Calibri" w:cs="Calibri"/>
          <w:sz w:val="22"/>
          <w:szCs w:val="22"/>
        </w:rPr>
        <w:t> </w:t>
      </w:r>
      <w:r w:rsidRPr="00330136">
        <w:rPr>
          <w:rFonts w:ascii="Marianne" w:hAnsi="Marianne"/>
          <w:spacing w:val="-10"/>
          <w:position w:val="-1"/>
          <w:sz w:val="22"/>
          <w:szCs w:val="22"/>
        </w:rPr>
        <w:t xml:space="preserve"> </w:t>
      </w:r>
    </w:p>
    <w:p w:rsidR="00330136" w:rsidRPr="00330136" w:rsidRDefault="00330136" w:rsidP="00330136">
      <w:pPr>
        <w:numPr>
          <w:ilvl w:val="0"/>
          <w:numId w:val="9"/>
        </w:numPr>
        <w:ind w:left="924" w:hanging="357"/>
        <w:jc w:val="both"/>
        <w:rPr>
          <w:rFonts w:ascii="Marianne" w:hAnsi="Marianne"/>
          <w:spacing w:val="-10"/>
          <w:position w:val="-1"/>
          <w:sz w:val="22"/>
          <w:szCs w:val="22"/>
        </w:rPr>
      </w:pPr>
      <w:r w:rsidRPr="00330136">
        <w:rPr>
          <w:rFonts w:ascii="Marianne" w:hAnsi="Marianne"/>
          <w:sz w:val="22"/>
          <w:szCs w:val="22"/>
        </w:rPr>
        <w:t>déclaration concernant la part du chiffre d’affaires en rapport avec les prestations objet de la consultation</w:t>
      </w:r>
      <w:r w:rsidRPr="00330136">
        <w:rPr>
          <w:rFonts w:ascii="Calibri" w:hAnsi="Calibri" w:cs="Calibri"/>
          <w:sz w:val="22"/>
          <w:szCs w:val="22"/>
        </w:rPr>
        <w:t> </w:t>
      </w:r>
      <w:r w:rsidRPr="00330136">
        <w:rPr>
          <w:rFonts w:ascii="Marianne" w:hAnsi="Marianne"/>
          <w:sz w:val="22"/>
          <w:szCs w:val="22"/>
        </w:rPr>
        <w:t>et sur les trois dernières années</w:t>
      </w:r>
    </w:p>
    <w:p w:rsidR="00330136" w:rsidRPr="00330136" w:rsidRDefault="00330136" w:rsidP="00330136">
      <w:pPr>
        <w:numPr>
          <w:ilvl w:val="0"/>
          <w:numId w:val="9"/>
        </w:numPr>
        <w:suppressAutoHyphens/>
        <w:jc w:val="both"/>
        <w:rPr>
          <w:rFonts w:ascii="Marianne" w:hAnsi="Marianne"/>
          <w:sz w:val="22"/>
          <w:szCs w:val="22"/>
        </w:rPr>
      </w:pPr>
      <w:r w:rsidRPr="00330136">
        <w:rPr>
          <w:rFonts w:ascii="Marianne" w:hAnsi="Marianne"/>
          <w:sz w:val="22"/>
          <w:szCs w:val="22"/>
        </w:rPr>
        <w:t>présentation de tout document permettant de juger l’autorisation d’exercer (déclaration d’inscription sur un registre professionnel</w:t>
      </w:r>
      <w:r w:rsidRPr="00330136">
        <w:rPr>
          <w:rFonts w:ascii="Marianne" w:hAnsi="Marianne" w:cs="Calibri"/>
          <w:sz w:val="22"/>
          <w:szCs w:val="22"/>
        </w:rPr>
        <w:t>, agrément de transport et autorisation d’exploitation)</w:t>
      </w:r>
      <w:r w:rsidRPr="00330136">
        <w:rPr>
          <w:rFonts w:ascii="Calibri" w:hAnsi="Calibri" w:cs="Calibri"/>
          <w:sz w:val="22"/>
          <w:szCs w:val="22"/>
        </w:rPr>
        <w:t> </w:t>
      </w:r>
      <w:r w:rsidRPr="00330136">
        <w:rPr>
          <w:rFonts w:ascii="Marianne" w:hAnsi="Marianne" w:cs="Calibri"/>
          <w:sz w:val="22"/>
          <w:szCs w:val="22"/>
        </w:rPr>
        <w:t>;</w:t>
      </w:r>
    </w:p>
    <w:p w:rsidR="00330136" w:rsidRPr="00330136" w:rsidRDefault="00330136" w:rsidP="00330136">
      <w:pPr>
        <w:numPr>
          <w:ilvl w:val="0"/>
          <w:numId w:val="9"/>
        </w:numPr>
        <w:tabs>
          <w:tab w:val="clear" w:pos="927"/>
        </w:tabs>
        <w:rPr>
          <w:rFonts w:ascii="Marianne" w:hAnsi="Marianne"/>
          <w:spacing w:val="-10"/>
          <w:position w:val="-1"/>
          <w:sz w:val="22"/>
          <w:szCs w:val="22"/>
        </w:rPr>
      </w:pPr>
      <w:r w:rsidRPr="00330136">
        <w:rPr>
          <w:rFonts w:ascii="Marianne" w:hAnsi="Marianne" w:cs="Calibri"/>
          <w:sz w:val="22"/>
          <w:szCs w:val="22"/>
        </w:rPr>
        <w:t>information sur le niveau d’assurance des risques professionnels.</w:t>
      </w:r>
    </w:p>
    <w:p w:rsidR="00864CD4" w:rsidRDefault="00AB4F9B" w:rsidP="00330136">
      <w:pPr>
        <w:spacing w:before="240"/>
        <w:ind w:left="284"/>
        <w:jc w:val="both"/>
        <w:rPr>
          <w:rFonts w:ascii="Marianne" w:hAnsi="Marianne"/>
          <w:sz w:val="22"/>
          <w:szCs w:val="22"/>
        </w:rPr>
      </w:pPr>
      <w:bookmarkStart w:id="0" w:name="_GoBack"/>
      <w:bookmarkEnd w:id="0"/>
      <w:r w:rsidRPr="00AB4F9B">
        <w:rPr>
          <w:rFonts w:ascii="Marianne" w:hAnsi="Marianne"/>
          <w:b/>
          <w:sz w:val="22"/>
          <w:szCs w:val="22"/>
        </w:rPr>
        <w:t>J2</w:t>
      </w:r>
      <w:r w:rsidRPr="00AB4F9B">
        <w:rPr>
          <w:rFonts w:ascii="Marianne" w:hAnsi="Marianne"/>
          <w:sz w:val="22"/>
          <w:szCs w:val="22"/>
        </w:rPr>
        <w:t xml:space="preserve"> - Le cas échéant, adresse internet à laquelle les documents justificatifs et moyens de preuve sont accessibles directement et gratuitement, ainsi que l’ensemble des renseigneme</w:t>
      </w:r>
      <w:r w:rsidR="006A5CCA">
        <w:rPr>
          <w:rFonts w:ascii="Marianne" w:hAnsi="Marianne"/>
          <w:sz w:val="22"/>
          <w:szCs w:val="22"/>
        </w:rPr>
        <w:t xml:space="preserve">nts nécessaires pour y accéder </w:t>
      </w:r>
      <w:r w:rsidRPr="00AB4F9B">
        <w:rPr>
          <w:rFonts w:ascii="Marianne" w:hAnsi="Marianne"/>
          <w:sz w:val="22"/>
          <w:szCs w:val="22"/>
        </w:rPr>
        <w:t>:</w:t>
      </w:r>
    </w:p>
    <w:p w:rsidR="00AB4F9B" w:rsidRDefault="00AB4F9B" w:rsidP="00AB4F9B">
      <w:pPr>
        <w:ind w:left="284"/>
        <w:jc w:val="both"/>
        <w:rPr>
          <w:rFonts w:ascii="Marianne" w:hAnsi="Marianne"/>
          <w:sz w:val="22"/>
          <w:szCs w:val="22"/>
        </w:rPr>
      </w:pPr>
    </w:p>
    <w:p w:rsidR="00AB4F9B" w:rsidRPr="00AB4F9B" w:rsidRDefault="00AB4F9B" w:rsidP="00AB4F9B">
      <w:pPr>
        <w:ind w:left="284"/>
        <w:jc w:val="both"/>
        <w:rPr>
          <w:rFonts w:ascii="Marianne" w:hAnsi="Marianne"/>
          <w:b/>
          <w:sz w:val="22"/>
          <w:szCs w:val="22"/>
        </w:rPr>
      </w:pPr>
      <w:r w:rsidRPr="00AB4F9B">
        <w:rPr>
          <w:rFonts w:ascii="Marianne" w:hAnsi="Marianne"/>
          <w:b/>
          <w:sz w:val="22"/>
          <w:szCs w:val="22"/>
        </w:rPr>
        <w:t>Adresse internet :</w:t>
      </w:r>
    </w:p>
    <w:p w:rsidR="00AB4F9B" w:rsidRPr="00AB4F9B" w:rsidRDefault="00AB4F9B" w:rsidP="00AB4F9B">
      <w:pPr>
        <w:ind w:left="284"/>
        <w:jc w:val="both"/>
        <w:rPr>
          <w:rFonts w:ascii="Marianne" w:hAnsi="Marianne"/>
          <w:b/>
          <w:sz w:val="22"/>
          <w:szCs w:val="22"/>
        </w:rPr>
      </w:pPr>
    </w:p>
    <w:p w:rsidR="00AB4F9B" w:rsidRPr="00AB4F9B" w:rsidRDefault="00AB4F9B" w:rsidP="00AB4F9B">
      <w:pPr>
        <w:ind w:left="284"/>
        <w:jc w:val="both"/>
        <w:rPr>
          <w:rFonts w:ascii="Marianne" w:hAnsi="Marianne"/>
          <w:b/>
          <w:sz w:val="22"/>
          <w:szCs w:val="22"/>
        </w:rPr>
      </w:pPr>
      <w:r w:rsidRPr="00AB4F9B">
        <w:rPr>
          <w:rFonts w:ascii="Marianne" w:hAnsi="Marianne"/>
          <w:b/>
          <w:sz w:val="22"/>
          <w:szCs w:val="22"/>
        </w:rPr>
        <w:t>Renseignements nécessaires pour y accéder :</w:t>
      </w:r>
    </w:p>
    <w:p w:rsidR="00AB4F9B" w:rsidRPr="003D7A42" w:rsidRDefault="00AB4F9B" w:rsidP="00AB4F9B">
      <w:pPr>
        <w:ind w:left="284"/>
        <w:jc w:val="both"/>
        <w:rPr>
          <w:rFonts w:ascii="Marianne" w:hAnsi="Marianne"/>
          <w:sz w:val="22"/>
          <w:szCs w:val="22"/>
        </w:rPr>
      </w:pPr>
    </w:p>
    <w:p w:rsidR="00716774" w:rsidRPr="003D7A42" w:rsidRDefault="00716774" w:rsidP="00716774">
      <w:pPr>
        <w:pStyle w:val="En-tte"/>
        <w:tabs>
          <w:tab w:val="left" w:pos="864"/>
        </w:tabs>
        <w:ind w:left="567"/>
        <w:rPr>
          <w:rFonts w:ascii="Marianne" w:hAnsi="Marianne"/>
          <w:sz w:val="22"/>
          <w:szCs w:val="22"/>
        </w:rPr>
      </w:pPr>
    </w:p>
    <w:p w:rsidR="004B6FFA" w:rsidRPr="003D7A42" w:rsidRDefault="004B6FFA" w:rsidP="004B6FFA">
      <w:pPr>
        <w:tabs>
          <w:tab w:val="left" w:pos="720"/>
          <w:tab w:val="left" w:leader="dot" w:pos="10065"/>
        </w:tabs>
        <w:jc w:val="both"/>
        <w:rPr>
          <w:rFonts w:ascii="Marianne" w:hAnsi="Marianne"/>
          <w:sz w:val="22"/>
          <w:szCs w:val="22"/>
        </w:rPr>
      </w:pPr>
    </w:p>
    <w:p w:rsidR="001E0CE0" w:rsidRDefault="00AB4F9B" w:rsidP="00E735DC">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K</w:t>
      </w:r>
      <w:r w:rsidR="00E93F40" w:rsidRPr="007E3828">
        <w:rPr>
          <w:rFonts w:ascii="Marianne" w:hAnsi="Marianne"/>
          <w:b/>
          <w:bCs/>
          <w:sz w:val="22"/>
          <w:szCs w:val="22"/>
          <w:highlight w:val="lightGray"/>
        </w:rPr>
        <w:t xml:space="preserve"> – Attestation </w:t>
      </w:r>
      <w:r w:rsidR="00E735DC" w:rsidRPr="007E3828">
        <w:rPr>
          <w:rFonts w:ascii="Marianne" w:hAnsi="Marianne"/>
          <w:b/>
          <w:bCs/>
          <w:sz w:val="22"/>
          <w:szCs w:val="22"/>
          <w:highlight w:val="lightGray"/>
        </w:rPr>
        <w:t>sur l’honneur du sous-traitant</w:t>
      </w:r>
      <w:r w:rsidR="00E93F40" w:rsidRPr="007E3828">
        <w:rPr>
          <w:rFonts w:ascii="Marianne" w:hAnsi="Marianne"/>
          <w:b/>
          <w:bCs/>
          <w:sz w:val="22"/>
          <w:szCs w:val="22"/>
          <w:highlight w:val="lightGray"/>
        </w:rPr>
        <w:t xml:space="preserve"> au regard de</w:t>
      </w:r>
      <w:r w:rsidR="005B719F" w:rsidRPr="007E3828">
        <w:rPr>
          <w:rFonts w:ascii="Marianne" w:hAnsi="Marianne"/>
          <w:b/>
          <w:bCs/>
          <w:sz w:val="22"/>
          <w:szCs w:val="22"/>
          <w:highlight w:val="lightGray"/>
        </w:rPr>
        <w:t>s exclusions de la procédure</w:t>
      </w:r>
    </w:p>
    <w:p w:rsidR="00AB4F9B" w:rsidRPr="00BA6488" w:rsidRDefault="00AB4F9B" w:rsidP="00E735DC">
      <w:pPr>
        <w:tabs>
          <w:tab w:val="left" w:pos="426"/>
          <w:tab w:val="left" w:pos="851"/>
        </w:tabs>
        <w:jc w:val="both"/>
        <w:rPr>
          <w:rFonts w:ascii="Marianne" w:hAnsi="Marianne"/>
          <w:b/>
          <w:bCs/>
          <w:sz w:val="22"/>
          <w:szCs w:val="22"/>
        </w:rPr>
      </w:pPr>
    </w:p>
    <w:p w:rsidR="00AB4F9B" w:rsidRPr="00AB4F9B" w:rsidRDefault="00AB4F9B" w:rsidP="00A9533A">
      <w:pPr>
        <w:spacing w:before="1"/>
        <w:ind w:left="332"/>
        <w:jc w:val="both"/>
        <w:rPr>
          <w:rFonts w:ascii="Marianne" w:hAnsi="Marianne"/>
          <w:sz w:val="22"/>
          <w:szCs w:val="22"/>
        </w:rPr>
      </w:pPr>
      <w:r w:rsidRPr="00AB4F9B">
        <w:rPr>
          <w:rFonts w:ascii="Marianne" w:hAnsi="Marianne"/>
          <w:b/>
          <w:sz w:val="22"/>
          <w:szCs w:val="22"/>
        </w:rPr>
        <w:t>K1</w:t>
      </w:r>
      <w:r w:rsidRPr="00AB4F9B">
        <w:rPr>
          <w:rFonts w:ascii="Marianne" w:hAnsi="Marianne"/>
          <w:b/>
          <w:spacing w:val="-7"/>
          <w:sz w:val="22"/>
          <w:szCs w:val="22"/>
        </w:rPr>
        <w:t xml:space="preserve"> </w:t>
      </w:r>
      <w:r w:rsidRPr="00AB4F9B">
        <w:rPr>
          <w:rFonts w:ascii="Marianne" w:hAnsi="Marianne"/>
          <w:b/>
          <w:sz w:val="22"/>
          <w:szCs w:val="22"/>
        </w:rPr>
        <w:t>-</w:t>
      </w:r>
      <w:r w:rsidRPr="00AB4F9B">
        <w:rPr>
          <w:rFonts w:ascii="Marianne" w:hAnsi="Marianne"/>
          <w:b/>
          <w:spacing w:val="-2"/>
          <w:sz w:val="22"/>
          <w:szCs w:val="22"/>
        </w:rPr>
        <w:t xml:space="preserve"> </w:t>
      </w:r>
      <w:r w:rsidRPr="00AB4F9B">
        <w:rPr>
          <w:rFonts w:ascii="Marianne" w:hAnsi="Marianne"/>
          <w:b/>
          <w:sz w:val="22"/>
          <w:szCs w:val="22"/>
        </w:rPr>
        <w:t>Le</w:t>
      </w:r>
      <w:r w:rsidRPr="00AB4F9B">
        <w:rPr>
          <w:rFonts w:ascii="Marianne" w:hAnsi="Marianne"/>
          <w:b/>
          <w:spacing w:val="-6"/>
          <w:sz w:val="22"/>
          <w:szCs w:val="22"/>
        </w:rPr>
        <w:t xml:space="preserve"> </w:t>
      </w:r>
      <w:r w:rsidRPr="00AB4F9B">
        <w:rPr>
          <w:rFonts w:ascii="Marianne" w:hAnsi="Marianne"/>
          <w:b/>
          <w:sz w:val="22"/>
          <w:szCs w:val="22"/>
        </w:rPr>
        <w:t>sous-traitant</w:t>
      </w:r>
      <w:r w:rsidRPr="00AB4F9B">
        <w:rPr>
          <w:rFonts w:ascii="Marianne" w:hAnsi="Marianne"/>
          <w:b/>
          <w:spacing w:val="-5"/>
          <w:sz w:val="22"/>
          <w:szCs w:val="22"/>
        </w:rPr>
        <w:t xml:space="preserve"> </w:t>
      </w:r>
      <w:r w:rsidRPr="00AB4F9B">
        <w:rPr>
          <w:rFonts w:ascii="Marianne" w:hAnsi="Marianne"/>
          <w:b/>
          <w:sz w:val="22"/>
          <w:szCs w:val="22"/>
        </w:rPr>
        <w:t>déclare</w:t>
      </w:r>
      <w:r w:rsidRPr="00AB4F9B">
        <w:rPr>
          <w:rFonts w:ascii="Marianne" w:hAnsi="Marianne"/>
          <w:b/>
          <w:spacing w:val="-3"/>
          <w:sz w:val="22"/>
          <w:szCs w:val="22"/>
        </w:rPr>
        <w:t xml:space="preserve"> </w:t>
      </w:r>
      <w:r w:rsidRPr="00AB4F9B">
        <w:rPr>
          <w:rFonts w:ascii="Marianne" w:hAnsi="Marianne"/>
          <w:b/>
          <w:sz w:val="22"/>
          <w:szCs w:val="22"/>
        </w:rPr>
        <w:t>sur</w:t>
      </w:r>
      <w:r w:rsidRPr="00AB4F9B">
        <w:rPr>
          <w:rFonts w:ascii="Marianne" w:hAnsi="Marianne"/>
          <w:b/>
          <w:spacing w:val="-6"/>
          <w:sz w:val="22"/>
          <w:szCs w:val="22"/>
        </w:rPr>
        <w:t xml:space="preserve"> </w:t>
      </w:r>
      <w:r w:rsidRPr="00AB4F9B">
        <w:rPr>
          <w:rFonts w:ascii="Marianne" w:hAnsi="Marianne"/>
          <w:b/>
          <w:sz w:val="22"/>
          <w:szCs w:val="22"/>
        </w:rPr>
        <w:t>l’honneur</w:t>
      </w:r>
      <w:r w:rsidRPr="00AB4F9B">
        <w:rPr>
          <w:rFonts w:ascii="Marianne" w:hAnsi="Marianne"/>
          <w:sz w:val="22"/>
          <w:szCs w:val="22"/>
        </w:rPr>
        <w:t xml:space="preserve"> ne pas entrer dans</w:t>
      </w:r>
      <w:r w:rsidRPr="00AB4F9B">
        <w:rPr>
          <w:rFonts w:ascii="Marianne" w:hAnsi="Marianne"/>
          <w:spacing w:val="80"/>
          <w:sz w:val="22"/>
          <w:szCs w:val="22"/>
        </w:rPr>
        <w:t xml:space="preserve"> </w:t>
      </w:r>
      <w:r w:rsidRPr="00AB4F9B">
        <w:rPr>
          <w:rFonts w:ascii="Marianne" w:hAnsi="Marianne"/>
          <w:sz w:val="22"/>
          <w:szCs w:val="22"/>
        </w:rPr>
        <w:t>l’un</w:t>
      </w:r>
      <w:r w:rsidRPr="00AB4F9B">
        <w:rPr>
          <w:rFonts w:ascii="Marianne" w:hAnsi="Marianne"/>
          <w:spacing w:val="17"/>
          <w:sz w:val="22"/>
          <w:szCs w:val="22"/>
        </w:rPr>
        <w:t xml:space="preserve"> </w:t>
      </w:r>
      <w:r w:rsidRPr="00AB4F9B">
        <w:rPr>
          <w:rFonts w:ascii="Marianne" w:hAnsi="Marianne"/>
          <w:sz w:val="22"/>
          <w:szCs w:val="22"/>
        </w:rPr>
        <w:t>des</w:t>
      </w:r>
      <w:r w:rsidRPr="00AB4F9B">
        <w:rPr>
          <w:rFonts w:ascii="Marianne" w:hAnsi="Marianne"/>
          <w:spacing w:val="16"/>
          <w:sz w:val="22"/>
          <w:szCs w:val="22"/>
        </w:rPr>
        <w:t xml:space="preserve"> </w:t>
      </w:r>
      <w:r w:rsidRPr="00AB4F9B">
        <w:rPr>
          <w:rFonts w:ascii="Marianne" w:hAnsi="Marianne"/>
          <w:sz w:val="22"/>
          <w:szCs w:val="22"/>
        </w:rPr>
        <w:t>cas d’exclusion</w:t>
      </w:r>
      <w:r w:rsidRPr="00AB4F9B">
        <w:rPr>
          <w:rFonts w:ascii="Marianne" w:hAnsi="Marianne"/>
          <w:spacing w:val="17"/>
          <w:sz w:val="22"/>
          <w:szCs w:val="22"/>
        </w:rPr>
        <w:t xml:space="preserve"> </w:t>
      </w:r>
      <w:r w:rsidRPr="00AB4F9B">
        <w:rPr>
          <w:rFonts w:ascii="Marianne" w:hAnsi="Marianne"/>
          <w:sz w:val="22"/>
          <w:szCs w:val="22"/>
        </w:rPr>
        <w:t>prévus</w:t>
      </w:r>
      <w:r w:rsidRPr="00AB4F9B">
        <w:rPr>
          <w:rFonts w:ascii="Marianne" w:hAnsi="Marianne"/>
          <w:spacing w:val="16"/>
          <w:sz w:val="22"/>
          <w:szCs w:val="22"/>
        </w:rPr>
        <w:t xml:space="preserve"> </w:t>
      </w:r>
      <w:r w:rsidRPr="00AB4F9B">
        <w:rPr>
          <w:rFonts w:ascii="Marianne" w:hAnsi="Marianne"/>
          <w:sz w:val="22"/>
          <w:szCs w:val="22"/>
        </w:rPr>
        <w:t>aux</w:t>
      </w:r>
      <w:r w:rsidRPr="00AB4F9B">
        <w:rPr>
          <w:rFonts w:ascii="Marianne" w:hAnsi="Marianne"/>
          <w:spacing w:val="16"/>
          <w:sz w:val="22"/>
          <w:szCs w:val="22"/>
        </w:rPr>
        <w:t xml:space="preserve"> </w:t>
      </w:r>
      <w:hyperlink r:id="rId31">
        <w:r w:rsidRPr="00AB4F9B">
          <w:rPr>
            <w:rFonts w:ascii="Marianne" w:hAnsi="Marianne"/>
            <w:color w:val="0000FF"/>
            <w:sz w:val="22"/>
            <w:szCs w:val="22"/>
            <w:u w:val="single" w:color="0000FF"/>
          </w:rPr>
          <w:t>articles</w:t>
        </w:r>
        <w:r w:rsidRPr="00AB4F9B">
          <w:rPr>
            <w:rFonts w:ascii="Marianne" w:hAnsi="Marianne"/>
            <w:color w:val="0000FF"/>
            <w:spacing w:val="-1"/>
            <w:sz w:val="22"/>
            <w:szCs w:val="22"/>
            <w:u w:val="single" w:color="0000FF"/>
          </w:rPr>
          <w:t xml:space="preserve"> </w:t>
        </w:r>
        <w:r w:rsidRPr="00AB4F9B">
          <w:rPr>
            <w:rFonts w:ascii="Marianne" w:hAnsi="Marianne"/>
            <w:color w:val="0000FF"/>
            <w:sz w:val="22"/>
            <w:szCs w:val="22"/>
            <w:u w:val="single" w:color="0000FF"/>
          </w:rPr>
          <w:t>L.</w:t>
        </w:r>
        <w:r w:rsidRPr="00AB4F9B">
          <w:rPr>
            <w:rFonts w:ascii="Marianne" w:hAnsi="Marianne"/>
            <w:color w:val="0000FF"/>
            <w:spacing w:val="-2"/>
            <w:sz w:val="22"/>
            <w:szCs w:val="22"/>
            <w:u w:val="single" w:color="0000FF"/>
          </w:rPr>
          <w:t xml:space="preserve"> </w:t>
        </w:r>
        <w:r w:rsidRPr="00AB4F9B">
          <w:rPr>
            <w:rFonts w:ascii="Marianne" w:hAnsi="Marianne"/>
            <w:color w:val="0000FF"/>
            <w:sz w:val="22"/>
            <w:szCs w:val="22"/>
            <w:u w:val="single" w:color="0000FF"/>
          </w:rPr>
          <w:t>2141-1 à L.</w:t>
        </w:r>
        <w:r w:rsidRPr="00AB4F9B">
          <w:rPr>
            <w:rFonts w:ascii="Marianne" w:hAnsi="Marianne"/>
            <w:color w:val="0000FF"/>
            <w:spacing w:val="-2"/>
            <w:sz w:val="22"/>
            <w:szCs w:val="22"/>
            <w:u w:val="single" w:color="0000FF"/>
          </w:rPr>
          <w:t xml:space="preserve"> </w:t>
        </w:r>
        <w:r w:rsidRPr="00AB4F9B">
          <w:rPr>
            <w:rFonts w:ascii="Marianne" w:hAnsi="Marianne"/>
            <w:color w:val="0000FF"/>
            <w:sz w:val="22"/>
            <w:szCs w:val="22"/>
            <w:u w:val="single" w:color="0000FF"/>
          </w:rPr>
          <w:t>2141-5</w:t>
        </w:r>
      </w:hyperlink>
      <w:r w:rsidRPr="00AB4F9B">
        <w:rPr>
          <w:rFonts w:ascii="Marianne" w:hAnsi="Marianne"/>
          <w:color w:val="0000FF"/>
          <w:spacing w:val="16"/>
          <w:sz w:val="22"/>
          <w:szCs w:val="22"/>
        </w:rPr>
        <w:t xml:space="preserve"> </w:t>
      </w:r>
      <w:r w:rsidRPr="00AB4F9B">
        <w:rPr>
          <w:rFonts w:ascii="Marianne" w:hAnsi="Marianne"/>
          <w:sz w:val="22"/>
          <w:szCs w:val="22"/>
        </w:rPr>
        <w:t xml:space="preserve">ou aux </w:t>
      </w:r>
      <w:hyperlink r:id="rId32">
        <w:r w:rsidRPr="00AB4F9B">
          <w:rPr>
            <w:rFonts w:ascii="Marianne" w:hAnsi="Marianne"/>
            <w:color w:val="0000FF"/>
            <w:sz w:val="22"/>
            <w:szCs w:val="22"/>
            <w:u w:val="single" w:color="0000FF"/>
          </w:rPr>
          <w:t>articles</w:t>
        </w:r>
        <w:r w:rsidRPr="00AB4F9B">
          <w:rPr>
            <w:rFonts w:ascii="Marianne" w:hAnsi="Marianne"/>
            <w:color w:val="0000FF"/>
            <w:spacing w:val="-3"/>
            <w:sz w:val="22"/>
            <w:szCs w:val="22"/>
            <w:u w:val="single" w:color="0000FF"/>
          </w:rPr>
          <w:t xml:space="preserve"> </w:t>
        </w:r>
        <w:r w:rsidRPr="00AB4F9B">
          <w:rPr>
            <w:rFonts w:ascii="Marianne" w:hAnsi="Marianne"/>
            <w:color w:val="0000FF"/>
            <w:sz w:val="22"/>
            <w:szCs w:val="22"/>
            <w:u w:val="single" w:color="0000FF"/>
          </w:rPr>
          <w:t>L.</w:t>
        </w:r>
        <w:r w:rsidRPr="00AB4F9B">
          <w:rPr>
            <w:rFonts w:ascii="Marianne" w:hAnsi="Marianne"/>
            <w:color w:val="0000FF"/>
            <w:spacing w:val="-5"/>
            <w:sz w:val="22"/>
            <w:szCs w:val="22"/>
            <w:u w:val="single" w:color="0000FF"/>
          </w:rPr>
          <w:t xml:space="preserve"> </w:t>
        </w:r>
        <w:r w:rsidRPr="00AB4F9B">
          <w:rPr>
            <w:rFonts w:ascii="Marianne" w:hAnsi="Marianne"/>
            <w:color w:val="0000FF"/>
            <w:sz w:val="22"/>
            <w:szCs w:val="22"/>
            <w:u w:val="single" w:color="0000FF"/>
          </w:rPr>
          <w:t>2141-7</w:t>
        </w:r>
        <w:r w:rsidRPr="00AB4F9B">
          <w:rPr>
            <w:rFonts w:ascii="Marianne" w:hAnsi="Marianne"/>
            <w:color w:val="0000FF"/>
            <w:spacing w:val="16"/>
            <w:sz w:val="22"/>
            <w:szCs w:val="22"/>
            <w:u w:val="single" w:color="0000FF"/>
          </w:rPr>
          <w:t xml:space="preserve"> </w:t>
        </w:r>
        <w:r w:rsidRPr="00AB4F9B">
          <w:rPr>
            <w:rFonts w:ascii="Marianne" w:hAnsi="Marianne"/>
            <w:color w:val="0000FF"/>
            <w:sz w:val="22"/>
            <w:szCs w:val="22"/>
            <w:u w:val="single" w:color="0000FF"/>
          </w:rPr>
          <w:t>à</w:t>
        </w:r>
        <w:r w:rsidRPr="00AB4F9B">
          <w:rPr>
            <w:rFonts w:ascii="Marianne" w:hAnsi="Marianne"/>
            <w:color w:val="0000FF"/>
            <w:spacing w:val="-1"/>
            <w:sz w:val="22"/>
            <w:szCs w:val="22"/>
            <w:u w:val="single" w:color="0000FF"/>
          </w:rPr>
          <w:t xml:space="preserve"> </w:t>
        </w:r>
        <w:r w:rsidRPr="00AB4F9B">
          <w:rPr>
            <w:rFonts w:ascii="Marianne" w:hAnsi="Marianne"/>
            <w:color w:val="0000FF"/>
            <w:sz w:val="22"/>
            <w:szCs w:val="22"/>
            <w:u w:val="single" w:color="0000FF"/>
          </w:rPr>
          <w:t>L.</w:t>
        </w:r>
        <w:r w:rsidRPr="00AB4F9B">
          <w:rPr>
            <w:rFonts w:ascii="Marianne" w:hAnsi="Marianne"/>
            <w:color w:val="0000FF"/>
            <w:spacing w:val="-2"/>
            <w:sz w:val="22"/>
            <w:szCs w:val="22"/>
            <w:u w:val="single" w:color="0000FF"/>
          </w:rPr>
          <w:t xml:space="preserve"> </w:t>
        </w:r>
        <w:r w:rsidRPr="00AB4F9B">
          <w:rPr>
            <w:rFonts w:ascii="Marianne" w:hAnsi="Marianne"/>
            <w:color w:val="0000FF"/>
            <w:sz w:val="22"/>
            <w:szCs w:val="22"/>
            <w:u w:val="single" w:color="0000FF"/>
          </w:rPr>
          <w:t>2141-</w:t>
        </w:r>
      </w:hyperlink>
      <w:r w:rsidRPr="00AB4F9B">
        <w:rPr>
          <w:rFonts w:ascii="Marianne" w:hAnsi="Marianne"/>
          <w:color w:val="0000FF"/>
          <w:sz w:val="22"/>
          <w:szCs w:val="22"/>
        </w:rPr>
        <w:t xml:space="preserve"> </w:t>
      </w:r>
      <w:hyperlink r:id="rId33">
        <w:r w:rsidRPr="00AB4F9B">
          <w:rPr>
            <w:rFonts w:ascii="Marianne" w:hAnsi="Marianne"/>
            <w:color w:val="0000FF"/>
            <w:sz w:val="22"/>
            <w:szCs w:val="22"/>
            <w:u w:val="single" w:color="0000FF"/>
          </w:rPr>
          <w:t>10</w:t>
        </w:r>
      </w:hyperlink>
      <w:r w:rsidRPr="00AB4F9B">
        <w:rPr>
          <w:rFonts w:ascii="Marianne" w:hAnsi="Marianne"/>
          <w:color w:val="0000FF"/>
          <w:sz w:val="22"/>
          <w:szCs w:val="22"/>
        </w:rPr>
        <w:t xml:space="preserve"> </w:t>
      </w:r>
      <w:r w:rsidRPr="00AB4F9B">
        <w:rPr>
          <w:rFonts w:ascii="Marianne" w:hAnsi="Marianne"/>
          <w:sz w:val="22"/>
          <w:szCs w:val="22"/>
        </w:rPr>
        <w:t>du code de la commande publique (**) ;</w:t>
      </w:r>
    </w:p>
    <w:p w:rsidR="00AB4F9B" w:rsidRPr="00AB4F9B" w:rsidRDefault="00AB4F9B" w:rsidP="00AB4F9B">
      <w:pPr>
        <w:pStyle w:val="Corpsdetexte"/>
        <w:spacing w:before="7"/>
        <w:rPr>
          <w:rFonts w:ascii="Marianne" w:hAnsi="Marianne"/>
          <w:sz w:val="31"/>
        </w:rPr>
      </w:pPr>
    </w:p>
    <w:p w:rsidR="00AB4F9B" w:rsidRPr="00AB4F9B" w:rsidRDefault="00AB4F9B" w:rsidP="00AB4F9B">
      <w:pPr>
        <w:pStyle w:val="Corpsdetexte"/>
        <w:ind w:left="692"/>
        <w:rPr>
          <w:rFonts w:ascii="Marianne" w:hAnsi="Marianne"/>
          <w:spacing w:val="-10"/>
          <w:sz w:val="22"/>
          <w:szCs w:val="22"/>
        </w:rPr>
      </w:pPr>
      <w:r w:rsidRPr="00AB4F9B">
        <w:rPr>
          <w:rFonts w:ascii="Marianne" w:hAnsi="Marianne"/>
          <w:sz w:val="22"/>
          <w:szCs w:val="22"/>
        </w:rPr>
        <w:t>Afin</w:t>
      </w:r>
      <w:r w:rsidRPr="00AB4F9B">
        <w:rPr>
          <w:rFonts w:ascii="Marianne" w:hAnsi="Marianne"/>
          <w:spacing w:val="6"/>
          <w:sz w:val="22"/>
          <w:szCs w:val="22"/>
        </w:rPr>
        <w:t xml:space="preserve"> </w:t>
      </w:r>
      <w:r w:rsidRPr="00AB4F9B">
        <w:rPr>
          <w:rFonts w:ascii="Marianne" w:hAnsi="Marianne"/>
          <w:sz w:val="22"/>
          <w:szCs w:val="22"/>
        </w:rPr>
        <w:t>d’attester</w:t>
      </w:r>
      <w:r w:rsidRPr="00AB4F9B">
        <w:rPr>
          <w:rFonts w:ascii="Marianne" w:hAnsi="Marianne"/>
          <w:spacing w:val="4"/>
          <w:sz w:val="22"/>
          <w:szCs w:val="22"/>
        </w:rPr>
        <w:t xml:space="preserve"> </w:t>
      </w:r>
      <w:r w:rsidRPr="00AB4F9B">
        <w:rPr>
          <w:rFonts w:ascii="Marianne" w:hAnsi="Marianne"/>
          <w:sz w:val="22"/>
          <w:szCs w:val="22"/>
        </w:rPr>
        <w:t>que</w:t>
      </w:r>
      <w:r w:rsidRPr="00AB4F9B">
        <w:rPr>
          <w:rFonts w:ascii="Marianne" w:hAnsi="Marianne"/>
          <w:spacing w:val="6"/>
          <w:sz w:val="22"/>
          <w:szCs w:val="22"/>
        </w:rPr>
        <w:t xml:space="preserve"> </w:t>
      </w:r>
      <w:r w:rsidRPr="00AB4F9B">
        <w:rPr>
          <w:rFonts w:ascii="Marianne" w:hAnsi="Marianne"/>
          <w:sz w:val="22"/>
          <w:szCs w:val="22"/>
        </w:rPr>
        <w:t>le</w:t>
      </w:r>
      <w:r w:rsidRPr="00AB4F9B">
        <w:rPr>
          <w:rFonts w:ascii="Marianne" w:hAnsi="Marianne"/>
          <w:spacing w:val="2"/>
          <w:sz w:val="22"/>
          <w:szCs w:val="22"/>
        </w:rPr>
        <w:t xml:space="preserve"> </w:t>
      </w:r>
      <w:r w:rsidRPr="00AB4F9B">
        <w:rPr>
          <w:rFonts w:ascii="Marianne" w:hAnsi="Marianne"/>
          <w:sz w:val="22"/>
          <w:szCs w:val="22"/>
        </w:rPr>
        <w:t>sous-traitant</w:t>
      </w:r>
      <w:r w:rsidRPr="00AB4F9B">
        <w:rPr>
          <w:rFonts w:ascii="Marianne" w:hAnsi="Marianne"/>
          <w:spacing w:val="4"/>
          <w:sz w:val="22"/>
          <w:szCs w:val="22"/>
        </w:rPr>
        <w:t xml:space="preserve"> </w:t>
      </w:r>
      <w:r w:rsidRPr="00AB4F9B">
        <w:rPr>
          <w:rFonts w:ascii="Marianne" w:hAnsi="Marianne"/>
          <w:sz w:val="22"/>
          <w:szCs w:val="22"/>
        </w:rPr>
        <w:t>n’est</w:t>
      </w:r>
      <w:r w:rsidRPr="00AB4F9B">
        <w:rPr>
          <w:rFonts w:ascii="Marianne" w:hAnsi="Marianne"/>
          <w:spacing w:val="7"/>
          <w:sz w:val="22"/>
          <w:szCs w:val="22"/>
        </w:rPr>
        <w:t xml:space="preserve"> </w:t>
      </w:r>
      <w:r w:rsidRPr="00AB4F9B">
        <w:rPr>
          <w:rFonts w:ascii="Marianne" w:hAnsi="Marianne"/>
          <w:sz w:val="22"/>
          <w:szCs w:val="22"/>
        </w:rPr>
        <w:t>pas</w:t>
      </w:r>
      <w:r w:rsidRPr="00AB4F9B">
        <w:rPr>
          <w:rFonts w:ascii="Marianne" w:hAnsi="Marianne"/>
          <w:spacing w:val="6"/>
          <w:sz w:val="22"/>
          <w:szCs w:val="22"/>
        </w:rPr>
        <w:t xml:space="preserve"> </w:t>
      </w:r>
      <w:r w:rsidRPr="00AB4F9B">
        <w:rPr>
          <w:rFonts w:ascii="Marianne" w:hAnsi="Marianne"/>
          <w:sz w:val="22"/>
          <w:szCs w:val="22"/>
        </w:rPr>
        <w:t>dans</w:t>
      </w:r>
      <w:r w:rsidRPr="00AB4F9B">
        <w:rPr>
          <w:rFonts w:ascii="Marianne" w:hAnsi="Marianne"/>
          <w:spacing w:val="4"/>
          <w:sz w:val="22"/>
          <w:szCs w:val="22"/>
        </w:rPr>
        <w:t xml:space="preserve"> </w:t>
      </w:r>
      <w:r w:rsidRPr="00AB4F9B">
        <w:rPr>
          <w:rFonts w:ascii="Marianne" w:hAnsi="Marianne"/>
          <w:sz w:val="22"/>
          <w:szCs w:val="22"/>
        </w:rPr>
        <w:t>un</w:t>
      </w:r>
      <w:r w:rsidRPr="00AB4F9B">
        <w:rPr>
          <w:rFonts w:ascii="Marianne" w:hAnsi="Marianne"/>
          <w:spacing w:val="7"/>
          <w:sz w:val="22"/>
          <w:szCs w:val="22"/>
        </w:rPr>
        <w:t xml:space="preserve"> </w:t>
      </w:r>
      <w:r w:rsidRPr="00AB4F9B">
        <w:rPr>
          <w:rFonts w:ascii="Marianne" w:hAnsi="Marianne"/>
          <w:sz w:val="22"/>
          <w:szCs w:val="22"/>
        </w:rPr>
        <w:t>de</w:t>
      </w:r>
      <w:r w:rsidRPr="00AB4F9B">
        <w:rPr>
          <w:rFonts w:ascii="Marianne" w:hAnsi="Marianne"/>
          <w:spacing w:val="6"/>
          <w:sz w:val="22"/>
          <w:szCs w:val="22"/>
        </w:rPr>
        <w:t xml:space="preserve"> </w:t>
      </w:r>
      <w:r w:rsidRPr="00AB4F9B">
        <w:rPr>
          <w:rFonts w:ascii="Marianne" w:hAnsi="Marianne"/>
          <w:sz w:val="22"/>
          <w:szCs w:val="22"/>
        </w:rPr>
        <w:t>ces</w:t>
      </w:r>
      <w:r w:rsidRPr="00AB4F9B">
        <w:rPr>
          <w:rFonts w:ascii="Marianne" w:hAnsi="Marianne"/>
          <w:spacing w:val="6"/>
          <w:sz w:val="22"/>
          <w:szCs w:val="22"/>
        </w:rPr>
        <w:t xml:space="preserve"> </w:t>
      </w:r>
      <w:r w:rsidRPr="00AB4F9B">
        <w:rPr>
          <w:rFonts w:ascii="Marianne" w:hAnsi="Marianne"/>
          <w:sz w:val="22"/>
          <w:szCs w:val="22"/>
        </w:rPr>
        <w:t>cas</w:t>
      </w:r>
      <w:r w:rsidRPr="00AB4F9B">
        <w:rPr>
          <w:rFonts w:ascii="Marianne" w:hAnsi="Marianne"/>
          <w:spacing w:val="4"/>
          <w:sz w:val="22"/>
          <w:szCs w:val="22"/>
        </w:rPr>
        <w:t xml:space="preserve"> </w:t>
      </w:r>
      <w:r w:rsidRPr="00AB4F9B">
        <w:rPr>
          <w:rFonts w:ascii="Marianne" w:hAnsi="Marianne"/>
          <w:sz w:val="22"/>
          <w:szCs w:val="22"/>
        </w:rPr>
        <w:t>d’exclusion,</w:t>
      </w:r>
      <w:r w:rsidRPr="00AB4F9B">
        <w:rPr>
          <w:rFonts w:ascii="Marianne" w:hAnsi="Marianne"/>
          <w:spacing w:val="3"/>
          <w:sz w:val="22"/>
          <w:szCs w:val="22"/>
        </w:rPr>
        <w:t xml:space="preserve"> </w:t>
      </w:r>
      <w:r w:rsidRPr="00AB4F9B">
        <w:rPr>
          <w:rFonts w:ascii="Marianne" w:hAnsi="Marianne"/>
          <w:sz w:val="22"/>
          <w:szCs w:val="22"/>
        </w:rPr>
        <w:t>cocher</w:t>
      </w:r>
      <w:r w:rsidRPr="00AB4F9B">
        <w:rPr>
          <w:rFonts w:ascii="Marianne" w:hAnsi="Marianne"/>
          <w:spacing w:val="6"/>
          <w:sz w:val="22"/>
          <w:szCs w:val="22"/>
        </w:rPr>
        <w:t xml:space="preserve"> </w:t>
      </w:r>
      <w:r w:rsidRPr="00AB4F9B">
        <w:rPr>
          <w:rFonts w:ascii="Marianne" w:hAnsi="Marianne"/>
          <w:sz w:val="22"/>
          <w:szCs w:val="22"/>
        </w:rPr>
        <w:t>la</w:t>
      </w:r>
      <w:r w:rsidRPr="00AB4F9B">
        <w:rPr>
          <w:rFonts w:ascii="Marianne" w:hAnsi="Marianne"/>
          <w:spacing w:val="7"/>
          <w:sz w:val="22"/>
          <w:szCs w:val="22"/>
        </w:rPr>
        <w:t xml:space="preserve"> </w:t>
      </w:r>
      <w:r w:rsidRPr="00AB4F9B">
        <w:rPr>
          <w:rFonts w:ascii="Marianne" w:hAnsi="Marianne"/>
          <w:sz w:val="22"/>
          <w:szCs w:val="22"/>
        </w:rPr>
        <w:t>case</w:t>
      </w:r>
      <w:r w:rsidRPr="00AB4F9B">
        <w:rPr>
          <w:rFonts w:ascii="Marianne" w:hAnsi="Marianne"/>
          <w:spacing w:val="3"/>
          <w:sz w:val="22"/>
          <w:szCs w:val="22"/>
        </w:rPr>
        <w:t xml:space="preserve"> </w:t>
      </w:r>
      <w:r w:rsidRPr="00AB4F9B">
        <w:rPr>
          <w:rFonts w:ascii="Marianne" w:hAnsi="Marianne"/>
          <w:sz w:val="22"/>
          <w:szCs w:val="22"/>
        </w:rPr>
        <w:t>suivante</w:t>
      </w:r>
      <w:r w:rsidRPr="00AB4F9B">
        <w:rPr>
          <w:rFonts w:ascii="Marianne" w:hAnsi="Marianne"/>
          <w:spacing w:val="-6"/>
          <w:sz w:val="22"/>
          <w:szCs w:val="22"/>
        </w:rPr>
        <w:t xml:space="preserve"> </w:t>
      </w:r>
      <w:r w:rsidRPr="00AB4F9B">
        <w:rPr>
          <w:rFonts w:ascii="Marianne" w:hAnsi="Marianne"/>
          <w:spacing w:val="-10"/>
          <w:sz w:val="22"/>
          <w:szCs w:val="22"/>
        </w:rPr>
        <w:t>:</w:t>
      </w:r>
    </w:p>
    <w:p w:rsidR="00AB4F9B" w:rsidRPr="00AB4F9B" w:rsidRDefault="006A5CCA" w:rsidP="00AB4F9B">
      <w:pPr>
        <w:pStyle w:val="Corpsdetexte"/>
        <w:ind w:left="692"/>
        <w:rPr>
          <w:rFonts w:ascii="Marianne" w:hAnsi="Marianne"/>
        </w:rPr>
      </w:pPr>
      <w:r>
        <w:rPr>
          <w:rFonts w:ascii="Marianne" w:hAnsi="Marianne"/>
          <w:noProof/>
        </w:rPr>
        <w:drawing>
          <wp:inline distT="0" distB="0" distL="0" distR="0">
            <wp:extent cx="180975" cy="1714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pic:spPr>
                </pic:pic>
              </a:graphicData>
            </a:graphic>
          </wp:inline>
        </w:drawing>
      </w:r>
    </w:p>
    <w:p w:rsidR="00AB4F9B" w:rsidRPr="00AB4F9B" w:rsidRDefault="00AB4F9B" w:rsidP="00AB4F9B">
      <w:pPr>
        <w:pStyle w:val="Corpsdetexte"/>
        <w:spacing w:before="12"/>
        <w:rPr>
          <w:rFonts w:ascii="Marianne" w:hAnsi="Marianne"/>
          <w:sz w:val="13"/>
        </w:rPr>
      </w:pPr>
    </w:p>
    <w:p w:rsidR="00AB4F9B" w:rsidRPr="00AB4F9B" w:rsidRDefault="00AB4F9B" w:rsidP="00AB4F9B">
      <w:pPr>
        <w:spacing w:before="101"/>
        <w:ind w:left="331" w:right="706"/>
        <w:jc w:val="both"/>
        <w:rPr>
          <w:rFonts w:ascii="Marianne" w:hAnsi="Marianne"/>
          <w:i/>
          <w:sz w:val="18"/>
        </w:rPr>
      </w:pPr>
      <w:r w:rsidRPr="00AB4F9B">
        <w:rPr>
          <w:rFonts w:ascii="Marianne" w:hAnsi="Marianne"/>
          <w:i/>
          <w:sz w:val="18"/>
        </w:rPr>
        <w:t>(*)</w:t>
      </w:r>
      <w:r w:rsidRPr="00AB4F9B">
        <w:rPr>
          <w:rFonts w:ascii="Marianne" w:hAnsi="Marianne"/>
          <w:i/>
          <w:spacing w:val="-1"/>
          <w:sz w:val="18"/>
        </w:rPr>
        <w:t xml:space="preserve"> </w:t>
      </w:r>
      <w:r w:rsidRPr="00AB4F9B">
        <w:rPr>
          <w:rFonts w:ascii="Marianne" w:hAnsi="Marianne"/>
          <w:i/>
          <w:sz w:val="18"/>
        </w:rPr>
        <w:t>Lorsqu'un opérateur économique est, au cours de la procédure de passation d'un marché, placé dans l'un des cas d'exclusion</w:t>
      </w:r>
      <w:r w:rsidRPr="00AB4F9B">
        <w:rPr>
          <w:rFonts w:ascii="Marianne" w:hAnsi="Marianne"/>
          <w:i/>
          <w:spacing w:val="64"/>
          <w:sz w:val="18"/>
        </w:rPr>
        <w:t xml:space="preserve"> </w:t>
      </w:r>
      <w:r w:rsidRPr="00AB4F9B">
        <w:rPr>
          <w:rFonts w:ascii="Marianne" w:hAnsi="Marianne"/>
          <w:i/>
          <w:sz w:val="18"/>
        </w:rPr>
        <w:t>mentionnés</w:t>
      </w:r>
      <w:r w:rsidRPr="00AB4F9B">
        <w:rPr>
          <w:rFonts w:ascii="Marianne" w:hAnsi="Marianne"/>
          <w:i/>
          <w:spacing w:val="62"/>
          <w:sz w:val="18"/>
        </w:rPr>
        <w:t xml:space="preserve"> </w:t>
      </w:r>
      <w:r w:rsidRPr="00AB4F9B">
        <w:rPr>
          <w:rFonts w:ascii="Marianne" w:hAnsi="Marianne"/>
          <w:i/>
          <w:sz w:val="18"/>
        </w:rPr>
        <w:t>aux</w:t>
      </w:r>
      <w:r w:rsidRPr="00AB4F9B">
        <w:rPr>
          <w:rFonts w:ascii="Marianne" w:hAnsi="Marianne"/>
          <w:i/>
          <w:spacing w:val="63"/>
          <w:sz w:val="18"/>
        </w:rPr>
        <w:t xml:space="preserve"> </w:t>
      </w:r>
      <w:hyperlink r:id="rId35">
        <w:r w:rsidRPr="00AB4F9B">
          <w:rPr>
            <w:rFonts w:ascii="Marianne" w:hAnsi="Marianne"/>
            <w:i/>
            <w:color w:val="0000FF"/>
            <w:sz w:val="18"/>
            <w:u w:val="single" w:color="0000FF"/>
          </w:rPr>
          <w:t>articles</w:t>
        </w:r>
        <w:r w:rsidRPr="00AB4F9B">
          <w:rPr>
            <w:rFonts w:ascii="Marianne" w:hAnsi="Marianne"/>
            <w:i/>
            <w:color w:val="0000FF"/>
            <w:spacing w:val="-2"/>
            <w:sz w:val="18"/>
            <w:u w:val="single" w:color="0000FF"/>
          </w:rPr>
          <w:t xml:space="preserve"> </w:t>
        </w:r>
        <w:r w:rsidRPr="00AB4F9B">
          <w:rPr>
            <w:rFonts w:ascii="Marianne" w:hAnsi="Marianne"/>
            <w:i/>
            <w:color w:val="0000FF"/>
            <w:sz w:val="18"/>
            <w:u w:val="single" w:color="0000FF"/>
          </w:rPr>
          <w:t>L.</w:t>
        </w:r>
        <w:r w:rsidRPr="00AB4F9B">
          <w:rPr>
            <w:rFonts w:ascii="Marianne" w:hAnsi="Marianne"/>
            <w:i/>
            <w:color w:val="0000FF"/>
            <w:spacing w:val="-3"/>
            <w:sz w:val="18"/>
            <w:u w:val="single" w:color="0000FF"/>
          </w:rPr>
          <w:t xml:space="preserve"> </w:t>
        </w:r>
        <w:r w:rsidRPr="00AB4F9B">
          <w:rPr>
            <w:rFonts w:ascii="Marianne" w:hAnsi="Marianne"/>
            <w:i/>
            <w:color w:val="0000FF"/>
            <w:sz w:val="18"/>
            <w:u w:val="single" w:color="0000FF"/>
          </w:rPr>
          <w:t>2141-1</w:t>
        </w:r>
        <w:r w:rsidRPr="00AB4F9B">
          <w:rPr>
            <w:rFonts w:ascii="Marianne" w:hAnsi="Marianne"/>
            <w:i/>
            <w:color w:val="0000FF"/>
            <w:spacing w:val="63"/>
            <w:sz w:val="18"/>
            <w:u w:val="single" w:color="0000FF"/>
          </w:rPr>
          <w:t xml:space="preserve"> </w:t>
        </w:r>
        <w:r w:rsidRPr="00AB4F9B">
          <w:rPr>
            <w:rFonts w:ascii="Marianne" w:hAnsi="Marianne"/>
            <w:i/>
            <w:color w:val="0000FF"/>
            <w:sz w:val="18"/>
            <w:u w:val="single" w:color="0000FF"/>
          </w:rPr>
          <w:t>à</w:t>
        </w:r>
        <w:r w:rsidRPr="00AB4F9B">
          <w:rPr>
            <w:rFonts w:ascii="Marianne" w:hAnsi="Marianne"/>
            <w:i/>
            <w:color w:val="0000FF"/>
            <w:spacing w:val="-2"/>
            <w:sz w:val="18"/>
            <w:u w:val="single" w:color="0000FF"/>
          </w:rPr>
          <w:t xml:space="preserve"> </w:t>
        </w:r>
        <w:r w:rsidRPr="00AB4F9B">
          <w:rPr>
            <w:rFonts w:ascii="Marianne" w:hAnsi="Marianne"/>
            <w:i/>
            <w:color w:val="0000FF"/>
            <w:sz w:val="18"/>
            <w:u w:val="single" w:color="0000FF"/>
          </w:rPr>
          <w:t>L.</w:t>
        </w:r>
        <w:r w:rsidRPr="00AB4F9B">
          <w:rPr>
            <w:rFonts w:ascii="Marianne" w:hAnsi="Marianne"/>
            <w:i/>
            <w:color w:val="0000FF"/>
            <w:spacing w:val="-3"/>
            <w:sz w:val="18"/>
            <w:u w:val="single" w:color="0000FF"/>
          </w:rPr>
          <w:t xml:space="preserve"> </w:t>
        </w:r>
        <w:r w:rsidRPr="00AB4F9B">
          <w:rPr>
            <w:rFonts w:ascii="Marianne" w:hAnsi="Marianne"/>
            <w:i/>
            <w:color w:val="0000FF"/>
            <w:sz w:val="18"/>
            <w:u w:val="single" w:color="0000FF"/>
          </w:rPr>
          <w:t>2141-5</w:t>
        </w:r>
        <w:r w:rsidRPr="00AB4F9B">
          <w:rPr>
            <w:rFonts w:ascii="Marianne" w:hAnsi="Marianne"/>
            <w:i/>
            <w:sz w:val="18"/>
          </w:rPr>
          <w:t>,</w:t>
        </w:r>
      </w:hyperlink>
      <w:r w:rsidRPr="00AB4F9B">
        <w:rPr>
          <w:rFonts w:ascii="Marianne" w:hAnsi="Marianne"/>
          <w:i/>
          <w:spacing w:val="62"/>
          <w:sz w:val="18"/>
        </w:rPr>
        <w:t xml:space="preserve"> </w:t>
      </w:r>
      <w:r w:rsidRPr="00AB4F9B">
        <w:rPr>
          <w:rFonts w:ascii="Marianne" w:hAnsi="Marianne"/>
          <w:i/>
          <w:sz w:val="18"/>
        </w:rPr>
        <w:t>aux</w:t>
      </w:r>
      <w:r w:rsidRPr="00AB4F9B">
        <w:rPr>
          <w:rFonts w:ascii="Marianne" w:hAnsi="Marianne"/>
          <w:i/>
          <w:spacing w:val="63"/>
          <w:sz w:val="18"/>
        </w:rPr>
        <w:t xml:space="preserve"> </w:t>
      </w:r>
      <w:hyperlink r:id="rId36">
        <w:r w:rsidRPr="00AB4F9B">
          <w:rPr>
            <w:rFonts w:ascii="Marianne" w:hAnsi="Marianne"/>
            <w:i/>
            <w:color w:val="0000FF"/>
            <w:sz w:val="18"/>
            <w:u w:val="single" w:color="0000FF"/>
          </w:rPr>
          <w:t>articles</w:t>
        </w:r>
        <w:r w:rsidRPr="00AB4F9B">
          <w:rPr>
            <w:rFonts w:ascii="Marianne" w:hAnsi="Marianne"/>
            <w:i/>
            <w:color w:val="0000FF"/>
            <w:spacing w:val="-2"/>
            <w:sz w:val="18"/>
            <w:u w:val="single" w:color="0000FF"/>
          </w:rPr>
          <w:t xml:space="preserve"> </w:t>
        </w:r>
        <w:r w:rsidRPr="00AB4F9B">
          <w:rPr>
            <w:rFonts w:ascii="Marianne" w:hAnsi="Marianne"/>
            <w:i/>
            <w:color w:val="0000FF"/>
            <w:sz w:val="18"/>
            <w:u w:val="single" w:color="0000FF"/>
          </w:rPr>
          <w:t>L.</w:t>
        </w:r>
        <w:r w:rsidRPr="00AB4F9B">
          <w:rPr>
            <w:rFonts w:ascii="Marianne" w:hAnsi="Marianne"/>
            <w:i/>
            <w:color w:val="0000FF"/>
            <w:spacing w:val="-3"/>
            <w:sz w:val="18"/>
            <w:u w:val="single" w:color="0000FF"/>
          </w:rPr>
          <w:t xml:space="preserve"> </w:t>
        </w:r>
        <w:r w:rsidRPr="00AB4F9B">
          <w:rPr>
            <w:rFonts w:ascii="Marianne" w:hAnsi="Marianne"/>
            <w:i/>
            <w:color w:val="0000FF"/>
            <w:sz w:val="18"/>
            <w:u w:val="single" w:color="0000FF"/>
          </w:rPr>
          <w:t>2141-7</w:t>
        </w:r>
        <w:r w:rsidRPr="00AB4F9B">
          <w:rPr>
            <w:rFonts w:ascii="Marianne" w:hAnsi="Marianne"/>
            <w:i/>
            <w:color w:val="0000FF"/>
            <w:spacing w:val="62"/>
            <w:sz w:val="18"/>
            <w:u w:val="single" w:color="0000FF"/>
          </w:rPr>
          <w:t xml:space="preserve"> </w:t>
        </w:r>
        <w:r w:rsidRPr="00AB4F9B">
          <w:rPr>
            <w:rFonts w:ascii="Marianne" w:hAnsi="Marianne"/>
            <w:i/>
            <w:color w:val="0000FF"/>
            <w:sz w:val="18"/>
            <w:u w:val="single" w:color="0000FF"/>
          </w:rPr>
          <w:t>à</w:t>
        </w:r>
        <w:r w:rsidRPr="00AB4F9B">
          <w:rPr>
            <w:rFonts w:ascii="Marianne" w:hAnsi="Marianne"/>
            <w:i/>
            <w:color w:val="0000FF"/>
            <w:spacing w:val="-2"/>
            <w:sz w:val="18"/>
            <w:u w:val="single" w:color="0000FF"/>
          </w:rPr>
          <w:t xml:space="preserve"> </w:t>
        </w:r>
        <w:r w:rsidRPr="00AB4F9B">
          <w:rPr>
            <w:rFonts w:ascii="Marianne" w:hAnsi="Marianne"/>
            <w:i/>
            <w:color w:val="0000FF"/>
            <w:sz w:val="18"/>
            <w:u w:val="single" w:color="0000FF"/>
          </w:rPr>
          <w:t>L.</w:t>
        </w:r>
        <w:r w:rsidRPr="00AB4F9B">
          <w:rPr>
            <w:rFonts w:ascii="Marianne" w:hAnsi="Marianne"/>
            <w:i/>
            <w:color w:val="0000FF"/>
            <w:spacing w:val="-3"/>
            <w:sz w:val="18"/>
            <w:u w:val="single" w:color="0000FF"/>
          </w:rPr>
          <w:t xml:space="preserve"> </w:t>
        </w:r>
        <w:r w:rsidRPr="00AB4F9B">
          <w:rPr>
            <w:rFonts w:ascii="Marianne" w:hAnsi="Marianne"/>
            <w:i/>
            <w:color w:val="0000FF"/>
            <w:sz w:val="18"/>
            <w:u w:val="single" w:color="0000FF"/>
          </w:rPr>
          <w:t>2141-10</w:t>
        </w:r>
      </w:hyperlink>
      <w:r w:rsidRPr="00AB4F9B">
        <w:rPr>
          <w:rFonts w:ascii="Marianne" w:hAnsi="Marianne"/>
          <w:i/>
          <w:color w:val="0000FF"/>
          <w:spacing w:val="61"/>
          <w:sz w:val="18"/>
        </w:rPr>
        <w:t xml:space="preserve"> </w:t>
      </w:r>
      <w:r w:rsidRPr="00AB4F9B">
        <w:rPr>
          <w:rFonts w:ascii="Marianne" w:hAnsi="Marianne"/>
          <w:i/>
          <w:sz w:val="18"/>
        </w:rPr>
        <w:t>ou</w:t>
      </w:r>
      <w:r w:rsidRPr="00AB4F9B">
        <w:rPr>
          <w:rFonts w:ascii="Marianne" w:hAnsi="Marianne"/>
          <w:i/>
          <w:spacing w:val="62"/>
          <w:sz w:val="18"/>
        </w:rPr>
        <w:t xml:space="preserve"> </w:t>
      </w:r>
      <w:r w:rsidRPr="00AB4F9B">
        <w:rPr>
          <w:rFonts w:ascii="Marianne" w:hAnsi="Marianne"/>
          <w:i/>
          <w:sz w:val="18"/>
        </w:rPr>
        <w:t>aux</w:t>
      </w:r>
      <w:r w:rsidRPr="00AB4F9B">
        <w:rPr>
          <w:rFonts w:ascii="Marianne" w:hAnsi="Marianne"/>
          <w:i/>
          <w:spacing w:val="62"/>
          <w:sz w:val="18"/>
        </w:rPr>
        <w:t xml:space="preserve"> </w:t>
      </w:r>
      <w:hyperlink r:id="rId37">
        <w:r w:rsidRPr="00AB4F9B">
          <w:rPr>
            <w:rFonts w:ascii="Marianne" w:hAnsi="Marianne"/>
            <w:i/>
            <w:color w:val="0000FF"/>
            <w:sz w:val="18"/>
            <w:u w:val="single" w:color="0000FF"/>
          </w:rPr>
          <w:t>articles</w:t>
        </w:r>
        <w:r w:rsidRPr="00AB4F9B">
          <w:rPr>
            <w:rFonts w:ascii="Marianne" w:hAnsi="Marianne"/>
            <w:i/>
            <w:color w:val="0000FF"/>
            <w:spacing w:val="-2"/>
            <w:sz w:val="18"/>
            <w:u w:val="single" w:color="0000FF"/>
          </w:rPr>
          <w:t xml:space="preserve"> </w:t>
        </w:r>
        <w:r w:rsidRPr="00AB4F9B">
          <w:rPr>
            <w:rFonts w:ascii="Marianne" w:hAnsi="Marianne"/>
            <w:i/>
            <w:color w:val="0000FF"/>
            <w:sz w:val="18"/>
            <w:u w:val="single" w:color="0000FF"/>
          </w:rPr>
          <w:t>L. 2341-1</w:t>
        </w:r>
      </w:hyperlink>
      <w:r w:rsidRPr="00AB4F9B">
        <w:rPr>
          <w:rFonts w:ascii="Marianne" w:hAnsi="Marianne"/>
          <w:i/>
          <w:color w:val="0000FF"/>
          <w:sz w:val="18"/>
        </w:rPr>
        <w:t xml:space="preserve"> </w:t>
      </w:r>
      <w:hyperlink r:id="rId38">
        <w:r w:rsidRPr="00AB4F9B">
          <w:rPr>
            <w:rFonts w:ascii="Marianne" w:hAnsi="Marianne"/>
            <w:i/>
            <w:color w:val="0000FF"/>
            <w:sz w:val="18"/>
            <w:u w:val="single" w:color="0000FF"/>
          </w:rPr>
          <w:t>à L. 2341-3</w:t>
        </w:r>
      </w:hyperlink>
      <w:r w:rsidRPr="00AB4F9B">
        <w:rPr>
          <w:rFonts w:ascii="Marianne" w:hAnsi="Marianne"/>
          <w:i/>
          <w:color w:val="0000FF"/>
          <w:spacing w:val="40"/>
          <w:sz w:val="18"/>
        </w:rPr>
        <w:t xml:space="preserve"> </w:t>
      </w:r>
      <w:r w:rsidRPr="00AB4F9B">
        <w:rPr>
          <w:rFonts w:ascii="Marianne" w:hAnsi="Marianne"/>
          <w:i/>
          <w:sz w:val="18"/>
        </w:rPr>
        <w:t>du code de la commande publique, il informe sans délai l'acheteur de ce changement de situation.</w:t>
      </w:r>
    </w:p>
    <w:p w:rsidR="00AB4F9B" w:rsidRPr="00AB4F9B" w:rsidRDefault="00AB4F9B" w:rsidP="00AB4F9B">
      <w:pPr>
        <w:pStyle w:val="Corpsdetexte"/>
        <w:spacing w:before="13"/>
        <w:rPr>
          <w:rFonts w:ascii="Marianne" w:hAnsi="Marianne"/>
          <w:i/>
          <w:sz w:val="17"/>
        </w:rPr>
      </w:pPr>
    </w:p>
    <w:p w:rsidR="00AB4F9B" w:rsidRPr="00AB4F9B" w:rsidRDefault="00AB4F9B" w:rsidP="00AB4F9B">
      <w:pPr>
        <w:ind w:left="332" w:right="704"/>
        <w:jc w:val="both"/>
        <w:rPr>
          <w:rFonts w:ascii="Marianne" w:hAnsi="Marianne"/>
          <w:i/>
          <w:sz w:val="18"/>
        </w:rPr>
      </w:pPr>
      <w:r w:rsidRPr="00AB4F9B">
        <w:rPr>
          <w:rFonts w:ascii="Marianne" w:hAnsi="Marianne"/>
          <w:i/>
          <w:sz w:val="18"/>
        </w:rPr>
        <w:t>(**) Dans l’hypothèse où le sous-traitant est admis à la procédure de redressement judiciaire, son attention est attirée</w:t>
      </w:r>
      <w:r w:rsidRPr="00AB4F9B">
        <w:rPr>
          <w:rFonts w:ascii="Marianne" w:hAnsi="Marianne"/>
          <w:i/>
          <w:spacing w:val="40"/>
          <w:sz w:val="18"/>
        </w:rPr>
        <w:t xml:space="preserve"> </w:t>
      </w:r>
      <w:r w:rsidRPr="00AB4F9B">
        <w:rPr>
          <w:rFonts w:ascii="Marianne" w:hAnsi="Marianne"/>
          <w:i/>
          <w:sz w:val="18"/>
        </w:rPr>
        <w:t>sur le fait qu’il devra prouver qu’il a été habilité à poursuivre ses activités pendant la durée prévisible d’exécution du marché public.</w:t>
      </w:r>
    </w:p>
    <w:p w:rsidR="00AB4F9B" w:rsidRPr="00AB4F9B" w:rsidRDefault="00AB4F9B" w:rsidP="00AB4F9B">
      <w:pPr>
        <w:pStyle w:val="Corpsdetexte"/>
        <w:rPr>
          <w:rFonts w:ascii="Marianne" w:hAnsi="Marianne"/>
          <w:i/>
          <w:sz w:val="18"/>
        </w:rPr>
      </w:pPr>
    </w:p>
    <w:p w:rsidR="00AB4F9B" w:rsidRPr="00AB4F9B" w:rsidRDefault="00AB4F9B" w:rsidP="00AB4F9B">
      <w:pPr>
        <w:ind w:left="332" w:right="704"/>
        <w:jc w:val="both"/>
        <w:rPr>
          <w:rFonts w:ascii="Marianne" w:hAnsi="Marianne"/>
          <w:sz w:val="22"/>
          <w:szCs w:val="22"/>
        </w:rPr>
      </w:pPr>
      <w:r w:rsidRPr="00AB4F9B">
        <w:rPr>
          <w:rFonts w:ascii="Marianne" w:hAnsi="Marianne"/>
          <w:b/>
          <w:sz w:val="22"/>
          <w:szCs w:val="22"/>
        </w:rPr>
        <w:t xml:space="preserve">K2 – Documents de preuve disponibles en ligne </w:t>
      </w:r>
    </w:p>
    <w:p w:rsidR="00AB4F9B" w:rsidRPr="00AB4F9B" w:rsidRDefault="00AB4F9B" w:rsidP="00AB4F9B">
      <w:pPr>
        <w:pStyle w:val="Corpsdetexte"/>
        <w:spacing w:before="99"/>
        <w:ind w:left="332" w:right="710" w:hanging="1"/>
        <w:rPr>
          <w:rFonts w:ascii="Marianne" w:hAnsi="Marianne"/>
          <w:sz w:val="22"/>
          <w:szCs w:val="22"/>
        </w:rPr>
      </w:pPr>
      <w:r w:rsidRPr="00AB4F9B">
        <w:rPr>
          <w:rFonts w:ascii="Marianne" w:hAnsi="Marianne"/>
          <w:sz w:val="22"/>
          <w:szCs w:val="22"/>
        </w:rPr>
        <w:t>Le cas échéant, adresse internet à laquelle les documents justificatifs et moyens de preuve sont accessibles directement et gratuitement, ainsi que l’ensemble des renseignements nécessaires pour y accéder :</w:t>
      </w:r>
    </w:p>
    <w:p w:rsidR="00AB4F9B" w:rsidRPr="00AB4F9B" w:rsidRDefault="00AB4F9B" w:rsidP="00AB4F9B">
      <w:pPr>
        <w:spacing w:line="220" w:lineRule="exact"/>
        <w:ind w:left="332"/>
        <w:rPr>
          <w:rFonts w:ascii="Marianne" w:hAnsi="Marianne"/>
          <w:i/>
          <w:sz w:val="22"/>
          <w:szCs w:val="22"/>
        </w:rPr>
      </w:pPr>
      <w:r w:rsidRPr="00AB4F9B">
        <w:rPr>
          <w:rFonts w:ascii="Marianne" w:hAnsi="Marianne"/>
          <w:i/>
          <w:sz w:val="22"/>
          <w:szCs w:val="22"/>
        </w:rPr>
        <w:t>(Si</w:t>
      </w:r>
      <w:r w:rsidRPr="00AB4F9B">
        <w:rPr>
          <w:rFonts w:ascii="Marianne" w:hAnsi="Marianne"/>
          <w:i/>
          <w:spacing w:val="-5"/>
          <w:sz w:val="22"/>
          <w:szCs w:val="22"/>
        </w:rPr>
        <w:t xml:space="preserve"> </w:t>
      </w:r>
      <w:r w:rsidRPr="00AB4F9B">
        <w:rPr>
          <w:rFonts w:ascii="Marianne" w:hAnsi="Marianne"/>
          <w:i/>
          <w:sz w:val="22"/>
          <w:szCs w:val="22"/>
        </w:rPr>
        <w:t>l’adresse</w:t>
      </w:r>
      <w:r w:rsidRPr="00AB4F9B">
        <w:rPr>
          <w:rFonts w:ascii="Marianne" w:hAnsi="Marianne"/>
          <w:i/>
          <w:spacing w:val="-4"/>
          <w:sz w:val="22"/>
          <w:szCs w:val="22"/>
        </w:rPr>
        <w:t xml:space="preserve"> </w:t>
      </w:r>
      <w:r w:rsidRPr="00AB4F9B">
        <w:rPr>
          <w:rFonts w:ascii="Marianne" w:hAnsi="Marianne"/>
          <w:i/>
          <w:sz w:val="22"/>
          <w:szCs w:val="22"/>
        </w:rPr>
        <w:t>et</w:t>
      </w:r>
      <w:r w:rsidRPr="00AB4F9B">
        <w:rPr>
          <w:rFonts w:ascii="Marianne" w:hAnsi="Marianne"/>
          <w:i/>
          <w:spacing w:val="-5"/>
          <w:sz w:val="22"/>
          <w:szCs w:val="22"/>
        </w:rPr>
        <w:t xml:space="preserve"> </w:t>
      </w:r>
      <w:r w:rsidRPr="00AB4F9B">
        <w:rPr>
          <w:rFonts w:ascii="Marianne" w:hAnsi="Marianne"/>
          <w:i/>
          <w:sz w:val="22"/>
          <w:szCs w:val="22"/>
        </w:rPr>
        <w:t>les</w:t>
      </w:r>
      <w:r w:rsidRPr="00AB4F9B">
        <w:rPr>
          <w:rFonts w:ascii="Marianne" w:hAnsi="Marianne"/>
          <w:i/>
          <w:spacing w:val="-3"/>
          <w:sz w:val="22"/>
          <w:szCs w:val="22"/>
        </w:rPr>
        <w:t xml:space="preserve"> </w:t>
      </w:r>
      <w:r w:rsidRPr="00AB4F9B">
        <w:rPr>
          <w:rFonts w:ascii="Marianne" w:hAnsi="Marianne"/>
          <w:i/>
          <w:sz w:val="22"/>
          <w:szCs w:val="22"/>
        </w:rPr>
        <w:t>renseignements</w:t>
      </w:r>
      <w:r w:rsidRPr="00AB4F9B">
        <w:rPr>
          <w:rFonts w:ascii="Marianne" w:hAnsi="Marianne"/>
          <w:i/>
          <w:spacing w:val="-4"/>
          <w:sz w:val="22"/>
          <w:szCs w:val="22"/>
        </w:rPr>
        <w:t xml:space="preserve"> </w:t>
      </w:r>
      <w:r w:rsidRPr="00AB4F9B">
        <w:rPr>
          <w:rFonts w:ascii="Marianne" w:hAnsi="Marianne"/>
          <w:i/>
          <w:sz w:val="22"/>
          <w:szCs w:val="22"/>
        </w:rPr>
        <w:t>sont</w:t>
      </w:r>
      <w:r w:rsidRPr="00AB4F9B">
        <w:rPr>
          <w:rFonts w:ascii="Marianne" w:hAnsi="Marianne"/>
          <w:i/>
          <w:spacing w:val="-5"/>
          <w:sz w:val="22"/>
          <w:szCs w:val="22"/>
        </w:rPr>
        <w:t xml:space="preserve"> </w:t>
      </w:r>
      <w:r w:rsidRPr="00AB4F9B">
        <w:rPr>
          <w:rFonts w:ascii="Marianne" w:hAnsi="Marianne"/>
          <w:i/>
          <w:sz w:val="22"/>
          <w:szCs w:val="22"/>
        </w:rPr>
        <w:t>identiques</w:t>
      </w:r>
      <w:r w:rsidRPr="00AB4F9B">
        <w:rPr>
          <w:rFonts w:ascii="Marianne" w:hAnsi="Marianne"/>
          <w:i/>
          <w:spacing w:val="-5"/>
          <w:sz w:val="22"/>
          <w:szCs w:val="22"/>
        </w:rPr>
        <w:t xml:space="preserve"> </w:t>
      </w:r>
      <w:r w:rsidRPr="00AB4F9B">
        <w:rPr>
          <w:rFonts w:ascii="Marianne" w:hAnsi="Marianne"/>
          <w:i/>
          <w:sz w:val="22"/>
          <w:szCs w:val="22"/>
        </w:rPr>
        <w:t>à</w:t>
      </w:r>
      <w:r w:rsidRPr="00AB4F9B">
        <w:rPr>
          <w:rFonts w:ascii="Marianne" w:hAnsi="Marianne"/>
          <w:i/>
          <w:spacing w:val="-3"/>
          <w:sz w:val="22"/>
          <w:szCs w:val="22"/>
        </w:rPr>
        <w:t xml:space="preserve"> </w:t>
      </w:r>
      <w:r w:rsidRPr="00AB4F9B">
        <w:rPr>
          <w:rFonts w:ascii="Marianne" w:hAnsi="Marianne"/>
          <w:i/>
          <w:sz w:val="22"/>
          <w:szCs w:val="22"/>
        </w:rPr>
        <w:t>ceux</w:t>
      </w:r>
      <w:r w:rsidRPr="00AB4F9B">
        <w:rPr>
          <w:rFonts w:ascii="Marianne" w:hAnsi="Marianne"/>
          <w:i/>
          <w:spacing w:val="-3"/>
          <w:sz w:val="22"/>
          <w:szCs w:val="22"/>
        </w:rPr>
        <w:t xml:space="preserve"> </w:t>
      </w:r>
      <w:r w:rsidRPr="00AB4F9B">
        <w:rPr>
          <w:rFonts w:ascii="Marianne" w:hAnsi="Marianne"/>
          <w:i/>
          <w:sz w:val="22"/>
          <w:szCs w:val="22"/>
        </w:rPr>
        <w:t>fournis</w:t>
      </w:r>
      <w:r w:rsidRPr="00AB4F9B">
        <w:rPr>
          <w:rFonts w:ascii="Marianne" w:hAnsi="Marianne"/>
          <w:i/>
          <w:spacing w:val="-5"/>
          <w:sz w:val="22"/>
          <w:szCs w:val="22"/>
        </w:rPr>
        <w:t xml:space="preserve"> </w:t>
      </w:r>
      <w:r w:rsidRPr="00AB4F9B">
        <w:rPr>
          <w:rFonts w:ascii="Marianne" w:hAnsi="Marianne"/>
          <w:i/>
          <w:sz w:val="22"/>
          <w:szCs w:val="22"/>
        </w:rPr>
        <w:t>plus</w:t>
      </w:r>
      <w:r w:rsidRPr="00AB4F9B">
        <w:rPr>
          <w:rFonts w:ascii="Marianne" w:hAnsi="Marianne"/>
          <w:i/>
          <w:spacing w:val="-4"/>
          <w:sz w:val="22"/>
          <w:szCs w:val="22"/>
        </w:rPr>
        <w:t xml:space="preserve"> </w:t>
      </w:r>
      <w:r w:rsidRPr="00AB4F9B">
        <w:rPr>
          <w:rFonts w:ascii="Marianne" w:hAnsi="Marianne"/>
          <w:i/>
          <w:sz w:val="22"/>
          <w:szCs w:val="22"/>
        </w:rPr>
        <w:t>haut</w:t>
      </w:r>
      <w:r w:rsidRPr="00AB4F9B">
        <w:rPr>
          <w:rFonts w:ascii="Marianne" w:hAnsi="Marianne"/>
          <w:i/>
          <w:spacing w:val="-5"/>
          <w:sz w:val="22"/>
          <w:szCs w:val="22"/>
        </w:rPr>
        <w:t xml:space="preserve"> </w:t>
      </w:r>
      <w:r w:rsidRPr="00AB4F9B">
        <w:rPr>
          <w:rFonts w:ascii="Marianne" w:hAnsi="Marianne"/>
          <w:i/>
          <w:sz w:val="22"/>
          <w:szCs w:val="22"/>
        </w:rPr>
        <w:t>se</w:t>
      </w:r>
      <w:r w:rsidRPr="00AB4F9B">
        <w:rPr>
          <w:rFonts w:ascii="Marianne" w:hAnsi="Marianne"/>
          <w:i/>
          <w:spacing w:val="-3"/>
          <w:sz w:val="22"/>
          <w:szCs w:val="22"/>
        </w:rPr>
        <w:t xml:space="preserve"> </w:t>
      </w:r>
      <w:r w:rsidRPr="00AB4F9B">
        <w:rPr>
          <w:rFonts w:ascii="Marianne" w:hAnsi="Marianne"/>
          <w:i/>
          <w:sz w:val="22"/>
          <w:szCs w:val="22"/>
        </w:rPr>
        <w:t>contenter</w:t>
      </w:r>
      <w:r w:rsidRPr="00AB4F9B">
        <w:rPr>
          <w:rFonts w:ascii="Marianne" w:hAnsi="Marianne"/>
          <w:i/>
          <w:spacing w:val="-4"/>
          <w:sz w:val="22"/>
          <w:szCs w:val="22"/>
        </w:rPr>
        <w:t xml:space="preserve"> </w:t>
      </w:r>
      <w:r w:rsidRPr="00AB4F9B">
        <w:rPr>
          <w:rFonts w:ascii="Marianne" w:hAnsi="Marianne"/>
          <w:i/>
          <w:sz w:val="22"/>
          <w:szCs w:val="22"/>
        </w:rPr>
        <w:t>de</w:t>
      </w:r>
      <w:r w:rsidRPr="00AB4F9B">
        <w:rPr>
          <w:rFonts w:ascii="Marianne" w:hAnsi="Marianne"/>
          <w:i/>
          <w:spacing w:val="-4"/>
          <w:sz w:val="22"/>
          <w:szCs w:val="22"/>
        </w:rPr>
        <w:t xml:space="preserve"> </w:t>
      </w:r>
      <w:r w:rsidRPr="00AB4F9B">
        <w:rPr>
          <w:rFonts w:ascii="Marianne" w:hAnsi="Marianne"/>
          <w:i/>
          <w:sz w:val="22"/>
          <w:szCs w:val="22"/>
        </w:rPr>
        <w:t>renvoyer</w:t>
      </w:r>
      <w:r w:rsidRPr="00AB4F9B">
        <w:rPr>
          <w:rFonts w:ascii="Marianne" w:hAnsi="Marianne"/>
          <w:i/>
          <w:spacing w:val="-6"/>
          <w:sz w:val="22"/>
          <w:szCs w:val="22"/>
        </w:rPr>
        <w:t xml:space="preserve"> </w:t>
      </w:r>
      <w:r w:rsidRPr="00AB4F9B">
        <w:rPr>
          <w:rFonts w:ascii="Marianne" w:hAnsi="Marianne"/>
          <w:i/>
          <w:sz w:val="22"/>
          <w:szCs w:val="22"/>
        </w:rPr>
        <w:t>à</w:t>
      </w:r>
      <w:r w:rsidRPr="00AB4F9B">
        <w:rPr>
          <w:rFonts w:ascii="Marianne" w:hAnsi="Marianne"/>
          <w:i/>
          <w:spacing w:val="-3"/>
          <w:sz w:val="22"/>
          <w:szCs w:val="22"/>
        </w:rPr>
        <w:t xml:space="preserve"> </w:t>
      </w:r>
      <w:r w:rsidRPr="00AB4F9B">
        <w:rPr>
          <w:rFonts w:ascii="Marianne" w:hAnsi="Marianne"/>
          <w:i/>
          <w:sz w:val="22"/>
          <w:szCs w:val="22"/>
        </w:rPr>
        <w:t>la</w:t>
      </w:r>
      <w:r w:rsidRPr="00AB4F9B">
        <w:rPr>
          <w:rFonts w:ascii="Marianne" w:hAnsi="Marianne"/>
          <w:i/>
          <w:spacing w:val="-6"/>
          <w:sz w:val="22"/>
          <w:szCs w:val="22"/>
        </w:rPr>
        <w:t xml:space="preserve"> </w:t>
      </w:r>
      <w:r w:rsidRPr="00AB4F9B">
        <w:rPr>
          <w:rFonts w:ascii="Marianne" w:hAnsi="Marianne"/>
          <w:i/>
          <w:sz w:val="22"/>
          <w:szCs w:val="22"/>
        </w:rPr>
        <w:t>rubrique</w:t>
      </w:r>
      <w:r w:rsidRPr="00AB4F9B">
        <w:rPr>
          <w:rFonts w:ascii="Marianne" w:hAnsi="Marianne"/>
          <w:i/>
          <w:spacing w:val="-3"/>
          <w:sz w:val="22"/>
          <w:szCs w:val="22"/>
        </w:rPr>
        <w:t xml:space="preserve"> </w:t>
      </w:r>
      <w:r w:rsidRPr="00AB4F9B">
        <w:rPr>
          <w:rFonts w:ascii="Marianne" w:hAnsi="Marianne"/>
          <w:i/>
          <w:spacing w:val="-2"/>
          <w:sz w:val="22"/>
          <w:szCs w:val="22"/>
        </w:rPr>
        <w:t>concernée.)</w:t>
      </w:r>
    </w:p>
    <w:p w:rsidR="00AB4F9B" w:rsidRPr="00AB4F9B" w:rsidRDefault="00AB4F9B" w:rsidP="00AB4F9B">
      <w:pPr>
        <w:pStyle w:val="Corpsdetexte"/>
        <w:spacing w:before="2"/>
        <w:rPr>
          <w:rFonts w:ascii="Marianne" w:hAnsi="Marianne"/>
          <w:i/>
          <w:sz w:val="22"/>
          <w:szCs w:val="22"/>
        </w:rPr>
      </w:pPr>
    </w:p>
    <w:p w:rsidR="00AB4F9B" w:rsidRPr="00AB4F9B" w:rsidRDefault="00AB4F9B" w:rsidP="00AB4F9B">
      <w:pPr>
        <w:spacing w:before="1"/>
        <w:ind w:left="332"/>
        <w:jc w:val="both"/>
        <w:rPr>
          <w:rFonts w:ascii="Marianne" w:hAnsi="Marianne"/>
          <w:b/>
          <w:sz w:val="22"/>
          <w:szCs w:val="22"/>
        </w:rPr>
      </w:pPr>
      <w:r w:rsidRPr="00AB4F9B">
        <w:rPr>
          <w:rFonts w:ascii="Marianne" w:hAnsi="Marianne"/>
          <w:b/>
          <w:sz w:val="22"/>
          <w:szCs w:val="22"/>
        </w:rPr>
        <w:t>Adresse</w:t>
      </w:r>
      <w:r w:rsidRPr="00AB4F9B">
        <w:rPr>
          <w:rFonts w:ascii="Marianne" w:hAnsi="Marianne"/>
          <w:b/>
          <w:spacing w:val="-9"/>
          <w:sz w:val="22"/>
          <w:szCs w:val="22"/>
        </w:rPr>
        <w:t xml:space="preserve"> </w:t>
      </w:r>
      <w:r w:rsidRPr="00AB4F9B">
        <w:rPr>
          <w:rFonts w:ascii="Marianne" w:hAnsi="Marianne"/>
          <w:b/>
          <w:sz w:val="22"/>
          <w:szCs w:val="22"/>
        </w:rPr>
        <w:t>internet</w:t>
      </w:r>
      <w:r w:rsidRPr="00AB4F9B">
        <w:rPr>
          <w:rFonts w:ascii="Marianne" w:hAnsi="Marianne"/>
          <w:b/>
          <w:spacing w:val="-10"/>
          <w:sz w:val="22"/>
          <w:szCs w:val="22"/>
        </w:rPr>
        <w:t xml:space="preserve"> :</w:t>
      </w:r>
    </w:p>
    <w:p w:rsidR="00AB4F9B" w:rsidRPr="00AB4F9B" w:rsidRDefault="00AB4F9B" w:rsidP="00AB4F9B">
      <w:pPr>
        <w:pStyle w:val="Corpsdetexte"/>
        <w:spacing w:before="13"/>
        <w:rPr>
          <w:rFonts w:ascii="Marianne" w:hAnsi="Marianne"/>
          <w:b/>
          <w:sz w:val="22"/>
          <w:szCs w:val="22"/>
        </w:rPr>
      </w:pPr>
    </w:p>
    <w:p w:rsidR="00AB4F9B" w:rsidRPr="00AB4F9B" w:rsidRDefault="00AB4F9B" w:rsidP="00AB4F9B">
      <w:pPr>
        <w:ind w:left="332"/>
        <w:jc w:val="both"/>
        <w:rPr>
          <w:rFonts w:ascii="Marianne" w:hAnsi="Marianne"/>
          <w:b/>
          <w:sz w:val="22"/>
          <w:szCs w:val="22"/>
        </w:rPr>
      </w:pPr>
      <w:r w:rsidRPr="00AB4F9B">
        <w:rPr>
          <w:rFonts w:ascii="Marianne" w:hAnsi="Marianne"/>
          <w:b/>
          <w:sz w:val="22"/>
          <w:szCs w:val="22"/>
        </w:rPr>
        <w:t>Renseignements</w:t>
      </w:r>
      <w:r w:rsidRPr="00AB4F9B">
        <w:rPr>
          <w:rFonts w:ascii="Marianne" w:hAnsi="Marianne"/>
          <w:b/>
          <w:spacing w:val="-10"/>
          <w:sz w:val="22"/>
          <w:szCs w:val="22"/>
        </w:rPr>
        <w:t xml:space="preserve"> </w:t>
      </w:r>
      <w:r w:rsidRPr="00AB4F9B">
        <w:rPr>
          <w:rFonts w:ascii="Marianne" w:hAnsi="Marianne"/>
          <w:b/>
          <w:sz w:val="22"/>
          <w:szCs w:val="22"/>
        </w:rPr>
        <w:t>nécessaires</w:t>
      </w:r>
      <w:r w:rsidRPr="00AB4F9B">
        <w:rPr>
          <w:rFonts w:ascii="Marianne" w:hAnsi="Marianne"/>
          <w:b/>
          <w:spacing w:val="-10"/>
          <w:sz w:val="22"/>
          <w:szCs w:val="22"/>
        </w:rPr>
        <w:t xml:space="preserve"> </w:t>
      </w:r>
      <w:r w:rsidRPr="00AB4F9B">
        <w:rPr>
          <w:rFonts w:ascii="Marianne" w:hAnsi="Marianne"/>
          <w:b/>
          <w:sz w:val="22"/>
          <w:szCs w:val="22"/>
        </w:rPr>
        <w:t>pour</w:t>
      </w:r>
      <w:r w:rsidRPr="00AB4F9B">
        <w:rPr>
          <w:rFonts w:ascii="Marianne" w:hAnsi="Marianne"/>
          <w:b/>
          <w:spacing w:val="-10"/>
          <w:sz w:val="22"/>
          <w:szCs w:val="22"/>
        </w:rPr>
        <w:t xml:space="preserve"> </w:t>
      </w:r>
      <w:r w:rsidRPr="00AB4F9B">
        <w:rPr>
          <w:rFonts w:ascii="Marianne" w:hAnsi="Marianne"/>
          <w:b/>
          <w:sz w:val="22"/>
          <w:szCs w:val="22"/>
        </w:rPr>
        <w:t>y</w:t>
      </w:r>
      <w:r w:rsidRPr="00AB4F9B">
        <w:rPr>
          <w:rFonts w:ascii="Marianne" w:hAnsi="Marianne"/>
          <w:b/>
          <w:spacing w:val="-10"/>
          <w:sz w:val="22"/>
          <w:szCs w:val="22"/>
        </w:rPr>
        <w:t xml:space="preserve"> </w:t>
      </w:r>
      <w:r w:rsidRPr="00AB4F9B">
        <w:rPr>
          <w:rFonts w:ascii="Marianne" w:hAnsi="Marianne"/>
          <w:b/>
          <w:spacing w:val="-2"/>
          <w:sz w:val="22"/>
          <w:szCs w:val="22"/>
        </w:rPr>
        <w:t>accéder</w:t>
      </w:r>
    </w:p>
    <w:p w:rsidR="00E93F40" w:rsidRPr="003D7A42" w:rsidRDefault="00E93F40" w:rsidP="00196DA0">
      <w:pPr>
        <w:tabs>
          <w:tab w:val="left" w:pos="426"/>
          <w:tab w:val="left" w:pos="851"/>
        </w:tabs>
        <w:jc w:val="both"/>
        <w:rPr>
          <w:rFonts w:ascii="Marianne" w:hAnsi="Marianne"/>
          <w:b/>
          <w:bCs/>
          <w:sz w:val="22"/>
          <w:szCs w:val="22"/>
        </w:rPr>
      </w:pPr>
    </w:p>
    <w:p w:rsidR="00961B44" w:rsidRPr="003D7A42" w:rsidRDefault="00961B44" w:rsidP="00196DA0">
      <w:pPr>
        <w:tabs>
          <w:tab w:val="left" w:pos="426"/>
          <w:tab w:val="left" w:pos="851"/>
        </w:tabs>
        <w:jc w:val="both"/>
        <w:rPr>
          <w:rFonts w:ascii="Marianne" w:hAnsi="Marianne"/>
          <w:b/>
          <w:bCs/>
          <w:sz w:val="22"/>
          <w:szCs w:val="22"/>
        </w:rPr>
      </w:pPr>
    </w:p>
    <w:p w:rsidR="00A76E1C" w:rsidRPr="003D7A42" w:rsidRDefault="00AB4F9B" w:rsidP="00196DA0">
      <w:pPr>
        <w:tabs>
          <w:tab w:val="left" w:pos="426"/>
          <w:tab w:val="left" w:pos="851"/>
        </w:tabs>
        <w:jc w:val="both"/>
        <w:rPr>
          <w:rFonts w:ascii="Marianne" w:hAnsi="Marianne"/>
          <w:i/>
          <w:iCs/>
          <w:sz w:val="22"/>
          <w:szCs w:val="22"/>
        </w:rPr>
      </w:pPr>
      <w:r w:rsidRPr="007E3828">
        <w:rPr>
          <w:rFonts w:ascii="Marianne" w:hAnsi="Marianne"/>
          <w:b/>
          <w:bCs/>
          <w:sz w:val="22"/>
          <w:szCs w:val="22"/>
          <w:highlight w:val="lightGray"/>
        </w:rPr>
        <w:t>L</w:t>
      </w:r>
      <w:r w:rsidR="00E735DC" w:rsidRPr="007E3828">
        <w:rPr>
          <w:rFonts w:ascii="Marianne" w:hAnsi="Marianne"/>
          <w:b/>
          <w:bCs/>
          <w:sz w:val="22"/>
          <w:szCs w:val="22"/>
          <w:highlight w:val="lightGray"/>
        </w:rPr>
        <w:t xml:space="preserve"> - Cession ou nantissement des créances résultant du marché public</w:t>
      </w:r>
      <w:r w:rsidR="00196DA0" w:rsidRPr="003D7A42">
        <w:rPr>
          <w:rFonts w:ascii="Marianne" w:hAnsi="Marianne"/>
          <w:b/>
          <w:bCs/>
          <w:sz w:val="22"/>
          <w:szCs w:val="22"/>
        </w:rPr>
        <w:t xml:space="preserve"> </w:t>
      </w:r>
      <w:r w:rsidR="00654C26" w:rsidRPr="003D7A42">
        <w:rPr>
          <w:rFonts w:ascii="Marianne" w:hAnsi="Marianne"/>
          <w:i/>
          <w:iCs/>
          <w:sz w:val="22"/>
          <w:szCs w:val="22"/>
        </w:rPr>
        <w:t>Cocher les cases correspondantes</w:t>
      </w:r>
    </w:p>
    <w:p w:rsidR="009D4073" w:rsidRPr="003D7A42" w:rsidRDefault="00A76E1C" w:rsidP="00BA20FC">
      <w:pPr>
        <w:spacing w:before="120"/>
        <w:ind w:left="567"/>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w:t>
      </w:r>
      <w:r w:rsidR="009D4073" w:rsidRPr="003D7A42">
        <w:rPr>
          <w:rFonts w:ascii="Marianne" w:hAnsi="Marianne"/>
          <w:sz w:val="22"/>
          <w:szCs w:val="22"/>
        </w:rPr>
        <w:t xml:space="preserve">La présente déclaration de sous-traitance constitue un </w:t>
      </w:r>
      <w:r w:rsidR="009D4073" w:rsidRPr="003D7A42">
        <w:rPr>
          <w:rFonts w:ascii="Marianne" w:hAnsi="Marianne"/>
          <w:b/>
          <w:sz w:val="22"/>
          <w:szCs w:val="22"/>
        </w:rPr>
        <w:t>acte spécial</w:t>
      </w:r>
      <w:r w:rsidR="009D4073" w:rsidRPr="003D7A42">
        <w:rPr>
          <w:rFonts w:ascii="Calibri" w:hAnsi="Calibri" w:cs="Calibri"/>
          <w:sz w:val="22"/>
          <w:szCs w:val="22"/>
        </w:rPr>
        <w:t> </w:t>
      </w:r>
      <w:r w:rsidR="009D4073" w:rsidRPr="003D7A42">
        <w:rPr>
          <w:rFonts w:ascii="Marianne" w:hAnsi="Marianne"/>
          <w:sz w:val="22"/>
          <w:szCs w:val="22"/>
        </w:rPr>
        <w:t>; l</w:t>
      </w:r>
      <w:r w:rsidRPr="003D7A42">
        <w:rPr>
          <w:rFonts w:ascii="Marianne" w:hAnsi="Marianne"/>
          <w:sz w:val="22"/>
          <w:szCs w:val="22"/>
        </w:rPr>
        <w:t xml:space="preserve">e titulaire </w:t>
      </w:r>
      <w:r w:rsidR="009D4073" w:rsidRPr="003D7A42">
        <w:rPr>
          <w:rFonts w:ascii="Marianne" w:hAnsi="Marianne"/>
          <w:sz w:val="22"/>
          <w:szCs w:val="22"/>
        </w:rPr>
        <w:t xml:space="preserve">établit qu'aucune cession ni aucun nantissement de créances résultant du marché </w:t>
      </w:r>
      <w:r w:rsidR="00562E09" w:rsidRPr="003D7A42">
        <w:rPr>
          <w:rFonts w:ascii="Marianne" w:hAnsi="Marianne"/>
          <w:sz w:val="22"/>
          <w:szCs w:val="22"/>
        </w:rPr>
        <w:t xml:space="preserve">public </w:t>
      </w:r>
      <w:r w:rsidR="009D4073" w:rsidRPr="003D7A42">
        <w:rPr>
          <w:rFonts w:ascii="Marianne" w:hAnsi="Marianne"/>
          <w:sz w:val="22"/>
          <w:szCs w:val="22"/>
        </w:rPr>
        <w:t>ne font obst</w:t>
      </w:r>
      <w:r w:rsidR="0079685D" w:rsidRPr="003D7A42">
        <w:rPr>
          <w:rFonts w:ascii="Marianne" w:hAnsi="Marianne"/>
          <w:sz w:val="22"/>
          <w:szCs w:val="22"/>
        </w:rPr>
        <w:t>acle au paiement direct du sous</w:t>
      </w:r>
      <w:r w:rsidR="0079685D" w:rsidRPr="003D7A42">
        <w:rPr>
          <w:rFonts w:ascii="Marianne" w:hAnsi="Marianne"/>
          <w:sz w:val="22"/>
          <w:szCs w:val="22"/>
        </w:rPr>
        <w:noBreakHyphen/>
      </w:r>
      <w:r w:rsidR="009D4073" w:rsidRPr="003D7A42">
        <w:rPr>
          <w:rFonts w:ascii="Marianne" w:hAnsi="Marianne"/>
          <w:sz w:val="22"/>
          <w:szCs w:val="22"/>
        </w:rPr>
        <w:t>traitant</w:t>
      </w:r>
      <w:r w:rsidR="00670EB5" w:rsidRPr="003D7A42">
        <w:rPr>
          <w:rFonts w:ascii="Marianne" w:hAnsi="Marianne"/>
          <w:sz w:val="22"/>
          <w:szCs w:val="22"/>
        </w:rPr>
        <w:t xml:space="preserve"> dans les conditions de l’article </w:t>
      </w:r>
      <w:r w:rsidR="00961B44" w:rsidRPr="003D7A42">
        <w:rPr>
          <w:rFonts w:ascii="Marianne" w:hAnsi="Marianne"/>
          <w:sz w:val="22"/>
          <w:szCs w:val="22"/>
        </w:rPr>
        <w:t>R2193-22 du code de la commande publique</w:t>
      </w:r>
      <w:r w:rsidR="001F607A" w:rsidRPr="003D7A42">
        <w:rPr>
          <w:rFonts w:ascii="Marianne" w:hAnsi="Marianne"/>
          <w:sz w:val="22"/>
          <w:szCs w:val="22"/>
        </w:rPr>
        <w:t>,</w:t>
      </w:r>
      <w:r w:rsidR="009D4073" w:rsidRPr="003D7A42">
        <w:rPr>
          <w:rFonts w:ascii="Marianne" w:hAnsi="Marianne"/>
          <w:sz w:val="22"/>
          <w:szCs w:val="22"/>
        </w:rPr>
        <w:t xml:space="preserve"> en produisant </w:t>
      </w:r>
      <w:r w:rsidR="003414A8" w:rsidRPr="003D7A42">
        <w:rPr>
          <w:rFonts w:ascii="Marianne" w:hAnsi="Marianne"/>
          <w:sz w:val="22"/>
          <w:szCs w:val="22"/>
        </w:rPr>
        <w:t xml:space="preserve">en </w:t>
      </w:r>
      <w:r w:rsidR="00562E09" w:rsidRPr="003D7A42">
        <w:rPr>
          <w:rFonts w:ascii="Marianne" w:hAnsi="Marianne"/>
          <w:sz w:val="22"/>
          <w:szCs w:val="22"/>
        </w:rPr>
        <w:t>annexe</w:t>
      </w:r>
      <w:r w:rsidR="006F420C" w:rsidRPr="003D7A42">
        <w:rPr>
          <w:rFonts w:ascii="Marianne" w:hAnsi="Marianne"/>
          <w:sz w:val="22"/>
          <w:szCs w:val="22"/>
        </w:rPr>
        <w:t xml:space="preserve"> du présent document</w:t>
      </w:r>
      <w:r w:rsidR="001F607A" w:rsidRPr="003D7A42">
        <w:rPr>
          <w:rFonts w:ascii="Calibri" w:hAnsi="Calibri" w:cs="Calibri"/>
          <w:sz w:val="22"/>
          <w:szCs w:val="22"/>
        </w:rPr>
        <w:t> </w:t>
      </w:r>
      <w:r w:rsidR="001F607A" w:rsidRPr="003D7A42">
        <w:rPr>
          <w:rFonts w:ascii="Marianne" w:hAnsi="Marianne"/>
          <w:sz w:val="22"/>
          <w:szCs w:val="22"/>
        </w:rPr>
        <w:t>:</w:t>
      </w:r>
    </w:p>
    <w:p w:rsidR="009D4073" w:rsidRPr="003D7A42" w:rsidRDefault="009D4073" w:rsidP="00BA20FC">
      <w:pPr>
        <w:spacing w:before="120"/>
        <w:ind w:left="1134"/>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l'exemplaire unique </w:t>
      </w:r>
      <w:r w:rsidR="00AF500C" w:rsidRPr="003D7A42">
        <w:rPr>
          <w:rFonts w:ascii="Marianne" w:hAnsi="Marianne"/>
          <w:sz w:val="22"/>
          <w:szCs w:val="22"/>
        </w:rPr>
        <w:t xml:space="preserve">(ou le certificat de cessibilité) </w:t>
      </w:r>
      <w:r w:rsidRPr="003D7A42">
        <w:rPr>
          <w:rFonts w:ascii="Marianne" w:hAnsi="Marianne"/>
          <w:sz w:val="22"/>
          <w:szCs w:val="22"/>
        </w:rPr>
        <w:t xml:space="preserve">du marché </w:t>
      </w:r>
      <w:r w:rsidR="00562E09" w:rsidRPr="003D7A42">
        <w:rPr>
          <w:rFonts w:ascii="Marianne" w:hAnsi="Marianne"/>
          <w:sz w:val="22"/>
          <w:szCs w:val="22"/>
        </w:rPr>
        <w:t xml:space="preserve">public </w:t>
      </w:r>
      <w:r w:rsidRPr="003D7A42">
        <w:rPr>
          <w:rFonts w:ascii="Marianne" w:hAnsi="Marianne"/>
          <w:sz w:val="22"/>
          <w:szCs w:val="22"/>
        </w:rPr>
        <w:t>qui lui a été délivré,</w:t>
      </w:r>
    </w:p>
    <w:p w:rsidR="001F607A" w:rsidRPr="003D7A42" w:rsidRDefault="001F607A" w:rsidP="005D45BE">
      <w:pPr>
        <w:jc w:val="both"/>
        <w:outlineLvl w:val="0"/>
        <w:rPr>
          <w:rFonts w:ascii="Marianne" w:hAnsi="Marianne"/>
          <w:sz w:val="22"/>
          <w:szCs w:val="22"/>
          <w:u w:val="single"/>
        </w:rPr>
      </w:pPr>
      <w:proofErr w:type="gramStart"/>
      <w:r w:rsidRPr="003D7A42">
        <w:rPr>
          <w:rFonts w:ascii="Marianne" w:hAnsi="Marianne"/>
          <w:sz w:val="22"/>
          <w:szCs w:val="22"/>
          <w:u w:val="single"/>
        </w:rPr>
        <w:t>OU</w:t>
      </w:r>
      <w:proofErr w:type="gramEnd"/>
    </w:p>
    <w:p w:rsidR="00A76E1C" w:rsidRPr="003D7A42" w:rsidRDefault="009D4073" w:rsidP="00BA20FC">
      <w:pPr>
        <w:spacing w:before="120"/>
        <w:ind w:left="1134"/>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une attestation ou une mainlevée du bénéficiaire de la cession ou du nantissement de créance</w:t>
      </w:r>
      <w:r w:rsidR="0007108B" w:rsidRPr="003D7A42">
        <w:rPr>
          <w:rFonts w:ascii="Marianne" w:hAnsi="Marianne"/>
          <w:sz w:val="22"/>
          <w:szCs w:val="22"/>
        </w:rPr>
        <w:t>s</w:t>
      </w:r>
      <w:r w:rsidRPr="003D7A42">
        <w:rPr>
          <w:rFonts w:ascii="Marianne" w:hAnsi="Marianne"/>
          <w:sz w:val="22"/>
          <w:szCs w:val="22"/>
        </w:rPr>
        <w:t>.</w:t>
      </w:r>
    </w:p>
    <w:p w:rsidR="00AB1C62" w:rsidRPr="003D7A42" w:rsidRDefault="00AB1C62" w:rsidP="00BA20FC">
      <w:pPr>
        <w:spacing w:before="120"/>
        <w:ind w:left="1134"/>
        <w:jc w:val="both"/>
        <w:rPr>
          <w:rFonts w:ascii="Marianne" w:hAnsi="Marianne"/>
          <w:sz w:val="22"/>
          <w:szCs w:val="22"/>
        </w:rPr>
      </w:pPr>
    </w:p>
    <w:p w:rsidR="00BE20FA" w:rsidRPr="003D7A42" w:rsidRDefault="00BE20FA" w:rsidP="007077F4">
      <w:pPr>
        <w:spacing w:before="240"/>
        <w:ind w:left="567"/>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La présente déclaration de sous-traitance constitue un </w:t>
      </w:r>
      <w:r w:rsidRPr="003D7A42">
        <w:rPr>
          <w:rFonts w:ascii="Marianne" w:hAnsi="Marianne"/>
          <w:b/>
          <w:sz w:val="22"/>
          <w:szCs w:val="22"/>
        </w:rPr>
        <w:t>acte spécial modificatif</w:t>
      </w:r>
      <w:r w:rsidR="001F607A" w:rsidRPr="003D7A42">
        <w:rPr>
          <w:rFonts w:ascii="Calibri" w:hAnsi="Calibri" w:cs="Calibri"/>
          <w:sz w:val="22"/>
          <w:szCs w:val="22"/>
        </w:rPr>
        <w:t> </w:t>
      </w:r>
      <w:r w:rsidR="001F607A" w:rsidRPr="003D7A42">
        <w:rPr>
          <w:rFonts w:ascii="Marianne" w:hAnsi="Marianne"/>
          <w:sz w:val="22"/>
          <w:szCs w:val="22"/>
        </w:rPr>
        <w:t>:</w:t>
      </w:r>
    </w:p>
    <w:p w:rsidR="001F607A" w:rsidRPr="003D7A42" w:rsidRDefault="001F607A" w:rsidP="00BA20FC">
      <w:pPr>
        <w:spacing w:before="120"/>
        <w:ind w:left="1134"/>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le titulaire demande la modification de l'exemplaire unique </w:t>
      </w:r>
      <w:r w:rsidR="00AF500C" w:rsidRPr="003D7A42">
        <w:rPr>
          <w:rFonts w:ascii="Marianne" w:hAnsi="Marianne"/>
          <w:sz w:val="22"/>
          <w:szCs w:val="22"/>
        </w:rPr>
        <w:t xml:space="preserve">(ou du certificat de cessibilité) </w:t>
      </w:r>
      <w:r w:rsidR="003414A8" w:rsidRPr="003D7A42">
        <w:rPr>
          <w:rFonts w:ascii="Marianne" w:hAnsi="Marianne"/>
          <w:sz w:val="22"/>
          <w:szCs w:val="22"/>
        </w:rPr>
        <w:t>joint au présent document</w:t>
      </w:r>
      <w:r w:rsidRPr="003D7A42">
        <w:rPr>
          <w:rFonts w:ascii="Calibri" w:hAnsi="Calibri" w:cs="Calibri"/>
          <w:sz w:val="22"/>
          <w:szCs w:val="22"/>
        </w:rPr>
        <w:t> </w:t>
      </w:r>
      <w:r w:rsidRPr="003D7A42">
        <w:rPr>
          <w:rFonts w:ascii="Marianne" w:hAnsi="Marianne"/>
          <w:sz w:val="22"/>
          <w:szCs w:val="22"/>
        </w:rPr>
        <w:t>;</w:t>
      </w:r>
    </w:p>
    <w:p w:rsidR="003414A8" w:rsidRPr="003D7A42" w:rsidRDefault="003414A8" w:rsidP="005D45BE">
      <w:pPr>
        <w:jc w:val="both"/>
        <w:outlineLvl w:val="0"/>
        <w:rPr>
          <w:rFonts w:ascii="Marianne" w:hAnsi="Marianne"/>
          <w:sz w:val="22"/>
          <w:szCs w:val="22"/>
          <w:u w:val="single"/>
        </w:rPr>
      </w:pPr>
      <w:proofErr w:type="gramStart"/>
      <w:r w:rsidRPr="003D7A42">
        <w:rPr>
          <w:rFonts w:ascii="Marianne" w:hAnsi="Marianne"/>
          <w:sz w:val="22"/>
          <w:szCs w:val="22"/>
          <w:u w:val="single"/>
        </w:rPr>
        <w:t>OU</w:t>
      </w:r>
      <w:proofErr w:type="gramEnd"/>
    </w:p>
    <w:p w:rsidR="001F607A" w:rsidRPr="003D7A42" w:rsidRDefault="001F607A" w:rsidP="00BA20FC">
      <w:pPr>
        <w:spacing w:before="120"/>
        <w:ind w:left="1134"/>
        <w:jc w:val="both"/>
        <w:rPr>
          <w:rFonts w:ascii="Marianne" w:hAnsi="Marianne"/>
          <w:sz w:val="22"/>
          <w:szCs w:val="22"/>
        </w:rPr>
      </w:pPr>
      <w:r w:rsidRPr="003D7A42">
        <w:rPr>
          <w:rFonts w:ascii="Marianne" w:hAnsi="Marianne"/>
          <w:sz w:val="22"/>
          <w:szCs w:val="22"/>
        </w:rPr>
        <w:fldChar w:fldCharType="begin">
          <w:ffData>
            <w:name w:val="CaseACocher113"/>
            <w:enabled/>
            <w:calcOnExit w:val="0"/>
            <w:checkBox>
              <w:sizeAuto/>
              <w:default w:val="0"/>
            </w:checkBox>
          </w:ffData>
        </w:fldChar>
      </w:r>
      <w:r w:rsidRPr="003D7A42">
        <w:rPr>
          <w:rFonts w:ascii="Marianne" w:hAnsi="Marianne"/>
          <w:sz w:val="22"/>
          <w:szCs w:val="22"/>
        </w:rPr>
        <w:instrText xml:space="preserve"> FORMCHECKBOX </w:instrText>
      </w:r>
      <w:r w:rsidR="00574B3E" w:rsidRPr="003D7A42">
        <w:rPr>
          <w:rFonts w:ascii="Marianne" w:hAnsi="Marianne"/>
          <w:sz w:val="22"/>
          <w:szCs w:val="22"/>
        </w:rPr>
      </w:r>
      <w:r w:rsidRPr="003D7A42">
        <w:rPr>
          <w:rFonts w:ascii="Marianne" w:hAnsi="Marianne"/>
          <w:sz w:val="22"/>
          <w:szCs w:val="22"/>
        </w:rPr>
        <w:fldChar w:fldCharType="end"/>
      </w:r>
      <w:r w:rsidRPr="003D7A42">
        <w:rPr>
          <w:rFonts w:ascii="Marianne" w:hAnsi="Marianne"/>
          <w:sz w:val="22"/>
          <w:szCs w:val="22"/>
        </w:rPr>
        <w:t xml:space="preserve"> l’exemplaire unique </w:t>
      </w:r>
      <w:r w:rsidR="00AF500C" w:rsidRPr="003D7A42">
        <w:rPr>
          <w:rFonts w:ascii="Marianne" w:hAnsi="Marianne"/>
          <w:sz w:val="22"/>
          <w:szCs w:val="22"/>
        </w:rPr>
        <w:t xml:space="preserve">(ou le certificat de cessibilité) </w:t>
      </w:r>
      <w:r w:rsidRPr="003D7A42">
        <w:rPr>
          <w:rFonts w:ascii="Marianne" w:hAnsi="Marianne"/>
          <w:sz w:val="22"/>
          <w:szCs w:val="22"/>
        </w:rPr>
        <w:t xml:space="preserve">ayant été remis en vue d'une cession ou d'un nantissement de créances et ne pouvant être restitué, le titulaire justifie soit que la cession ou le nantissement de créances concernant le marché </w:t>
      </w:r>
      <w:r w:rsidR="00562E09" w:rsidRPr="003D7A42">
        <w:rPr>
          <w:rFonts w:ascii="Marianne" w:hAnsi="Marianne"/>
          <w:sz w:val="22"/>
          <w:szCs w:val="22"/>
        </w:rPr>
        <w:t xml:space="preserve">public </w:t>
      </w:r>
      <w:r w:rsidR="00780956" w:rsidRPr="003D7A42">
        <w:rPr>
          <w:rFonts w:ascii="Marianne" w:hAnsi="Marianne"/>
          <w:sz w:val="22"/>
          <w:szCs w:val="22"/>
        </w:rPr>
        <w:t>ne fait pas obstacle au paiement direct de la partie sous-traitée</w:t>
      </w:r>
      <w:r w:rsidRPr="003D7A42">
        <w:rPr>
          <w:rFonts w:ascii="Marianne" w:hAnsi="Marianne"/>
          <w:sz w:val="22"/>
          <w:szCs w:val="22"/>
        </w:rPr>
        <w:t>, soit que son montant a été réduit afin que ce paiement soit possible. Cette justification est donnée par une attestation ou une mainlevée du bénéficiaire de la cession ou du nantissement de créances résultant du marché</w:t>
      </w:r>
      <w:r w:rsidR="00332573" w:rsidRPr="003D7A42">
        <w:rPr>
          <w:rFonts w:ascii="Marianne" w:hAnsi="Marianne"/>
          <w:sz w:val="22"/>
          <w:szCs w:val="22"/>
        </w:rPr>
        <w:t xml:space="preserve">, </w:t>
      </w:r>
      <w:r w:rsidR="003414A8" w:rsidRPr="003D7A42">
        <w:rPr>
          <w:rFonts w:ascii="Marianne" w:hAnsi="Marianne"/>
          <w:sz w:val="22"/>
          <w:szCs w:val="22"/>
        </w:rPr>
        <w:t>jointe au présent document.</w:t>
      </w:r>
    </w:p>
    <w:p w:rsidR="003414A8" w:rsidRPr="003D7A42" w:rsidRDefault="003414A8" w:rsidP="001C7D87">
      <w:pPr>
        <w:rPr>
          <w:rFonts w:ascii="Marianne" w:hAnsi="Marianne"/>
          <w:sz w:val="22"/>
          <w:szCs w:val="22"/>
        </w:rPr>
      </w:pPr>
    </w:p>
    <w:p w:rsidR="00E735DC" w:rsidRDefault="00E735DC" w:rsidP="001C7D87">
      <w:pPr>
        <w:rPr>
          <w:rFonts w:ascii="Marianne" w:hAnsi="Marianne"/>
          <w:sz w:val="22"/>
          <w:szCs w:val="22"/>
        </w:rPr>
      </w:pPr>
    </w:p>
    <w:p w:rsidR="00F63A23" w:rsidRDefault="00F63A23" w:rsidP="001C7D87">
      <w:pPr>
        <w:rPr>
          <w:rFonts w:ascii="Marianne" w:hAnsi="Marianne"/>
          <w:sz w:val="22"/>
          <w:szCs w:val="22"/>
        </w:rPr>
      </w:pPr>
    </w:p>
    <w:p w:rsidR="00F63A23" w:rsidRDefault="00F63A23" w:rsidP="001C7D87">
      <w:pPr>
        <w:rPr>
          <w:rFonts w:ascii="Marianne" w:hAnsi="Marianne"/>
          <w:sz w:val="22"/>
          <w:szCs w:val="22"/>
        </w:rPr>
      </w:pPr>
    </w:p>
    <w:p w:rsidR="004B6FFA" w:rsidRPr="003D7A42" w:rsidRDefault="004F43FE" w:rsidP="00E735DC">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M</w:t>
      </w:r>
      <w:r w:rsidR="00E735DC" w:rsidRPr="007E3828">
        <w:rPr>
          <w:rFonts w:ascii="Marianne" w:hAnsi="Marianne"/>
          <w:b/>
          <w:bCs/>
          <w:sz w:val="22"/>
          <w:szCs w:val="22"/>
          <w:highlight w:val="lightGray"/>
        </w:rPr>
        <w:t xml:space="preserve"> - Acceptation et agrément des conditions de paiement du sous-traitant</w:t>
      </w:r>
    </w:p>
    <w:p w:rsidR="00CD0906" w:rsidRPr="003D7A42" w:rsidRDefault="00CD0906" w:rsidP="00F64AEA">
      <w:pPr>
        <w:tabs>
          <w:tab w:val="left" w:pos="426"/>
          <w:tab w:val="left" w:pos="851"/>
        </w:tabs>
        <w:jc w:val="both"/>
        <w:rPr>
          <w:rFonts w:ascii="Marianne" w:hAnsi="Marianne"/>
          <w:b/>
          <w:bCs/>
          <w:sz w:val="22"/>
          <w:szCs w:val="22"/>
        </w:rPr>
      </w:pPr>
      <w:r w:rsidRPr="003D7A42">
        <w:rPr>
          <w:rStyle w:val="cattexte"/>
          <w:rFonts w:ascii="Marianne" w:hAnsi="Marianne"/>
          <w:i/>
          <w:iCs/>
          <w:sz w:val="22"/>
          <w:szCs w:val="22"/>
        </w:rPr>
        <w:t xml:space="preserve">Lorsque le DC4 est fourni durant la procédure de passation du marché en annexe de l’offre du soumissionnaire, il </w:t>
      </w:r>
      <w:r w:rsidR="00CB69ED" w:rsidRPr="003D7A42">
        <w:rPr>
          <w:rStyle w:val="cattexte"/>
          <w:rFonts w:ascii="Marianne" w:hAnsi="Marianne"/>
          <w:i/>
          <w:iCs/>
          <w:sz w:val="22"/>
          <w:szCs w:val="22"/>
        </w:rPr>
        <w:t xml:space="preserve">lui appartient </w:t>
      </w:r>
      <w:r w:rsidRPr="003D7A42">
        <w:rPr>
          <w:rStyle w:val="cattexte"/>
          <w:rFonts w:ascii="Marianne" w:hAnsi="Marianne"/>
          <w:i/>
          <w:iCs/>
          <w:sz w:val="22"/>
          <w:szCs w:val="22"/>
        </w:rPr>
        <w:t>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r w:rsidR="00195957" w:rsidRPr="003D7A42">
        <w:rPr>
          <w:rStyle w:val="cattexte"/>
          <w:rFonts w:ascii="Marianne" w:hAnsi="Marianne"/>
          <w:i/>
          <w:iCs/>
          <w:sz w:val="22"/>
          <w:szCs w:val="22"/>
        </w:rPr>
        <w:t>.</w:t>
      </w:r>
    </w:p>
    <w:p w:rsidR="004B6FFA" w:rsidRPr="003D7A42" w:rsidRDefault="004B6FFA" w:rsidP="004B6FFA">
      <w:pPr>
        <w:jc w:val="both"/>
        <w:rPr>
          <w:rFonts w:ascii="Marianne" w:hAnsi="Marianne"/>
          <w:sz w:val="22"/>
          <w:szCs w:val="22"/>
        </w:rPr>
      </w:pPr>
    </w:p>
    <w:p w:rsidR="004B6FFA" w:rsidRPr="003D7A42" w:rsidRDefault="004B6FFA" w:rsidP="004B6FFA">
      <w:pPr>
        <w:tabs>
          <w:tab w:val="left" w:pos="2552"/>
          <w:tab w:val="left" w:pos="5387"/>
          <w:tab w:val="left" w:pos="7938"/>
        </w:tabs>
        <w:jc w:val="both"/>
        <w:rPr>
          <w:rFonts w:ascii="Marianne" w:hAnsi="Marianne"/>
          <w:sz w:val="22"/>
          <w:szCs w:val="22"/>
        </w:rPr>
      </w:pPr>
      <w:r w:rsidRPr="003D7A42">
        <w:rPr>
          <w:rFonts w:ascii="Marianne" w:hAnsi="Marianne"/>
          <w:sz w:val="22"/>
          <w:szCs w:val="22"/>
        </w:rPr>
        <w:t>A</w:t>
      </w:r>
      <w:r w:rsidRPr="003D7A42">
        <w:rPr>
          <w:rFonts w:ascii="Marianne" w:hAnsi="Marianne"/>
          <w:sz w:val="22"/>
          <w:szCs w:val="22"/>
        </w:rPr>
        <w:tab/>
        <w:t>, le</w:t>
      </w:r>
      <w:r w:rsidRPr="003D7A42">
        <w:rPr>
          <w:rFonts w:ascii="Marianne" w:hAnsi="Marianne"/>
          <w:sz w:val="22"/>
          <w:szCs w:val="22"/>
        </w:rPr>
        <w:tab/>
      </w:r>
      <w:r w:rsidR="005B719F">
        <w:rPr>
          <w:rFonts w:ascii="Marianne" w:hAnsi="Marianne"/>
          <w:sz w:val="22"/>
          <w:szCs w:val="22"/>
        </w:rPr>
        <w:t xml:space="preserve">      </w:t>
      </w:r>
      <w:r w:rsidRPr="003D7A42">
        <w:rPr>
          <w:rFonts w:ascii="Marianne" w:hAnsi="Marianne"/>
          <w:sz w:val="22"/>
          <w:szCs w:val="22"/>
        </w:rPr>
        <w:t>A</w:t>
      </w:r>
      <w:r w:rsidRPr="003D7A42">
        <w:rPr>
          <w:rFonts w:ascii="Marianne" w:hAnsi="Marianne"/>
          <w:sz w:val="22"/>
          <w:szCs w:val="22"/>
        </w:rPr>
        <w:tab/>
        <w:t>, le</w:t>
      </w:r>
    </w:p>
    <w:p w:rsidR="00E735DC" w:rsidRPr="003D7A42" w:rsidRDefault="00E735DC" w:rsidP="004B6FFA">
      <w:pPr>
        <w:tabs>
          <w:tab w:val="left" w:pos="2552"/>
          <w:tab w:val="left" w:pos="5387"/>
          <w:tab w:val="left" w:pos="7938"/>
        </w:tabs>
        <w:jc w:val="both"/>
        <w:rPr>
          <w:rFonts w:ascii="Marianne" w:hAnsi="Marianne"/>
          <w:sz w:val="22"/>
          <w:szCs w:val="22"/>
        </w:rPr>
      </w:pPr>
    </w:p>
    <w:tbl>
      <w:tblPr>
        <w:tblW w:w="0" w:type="auto"/>
        <w:tblCellMar>
          <w:left w:w="70" w:type="dxa"/>
          <w:right w:w="70" w:type="dxa"/>
        </w:tblCellMar>
        <w:tblLook w:val="0000" w:firstRow="0" w:lastRow="0" w:firstColumn="0" w:lastColumn="0" w:noHBand="0" w:noVBand="0"/>
      </w:tblPr>
      <w:tblGrid>
        <w:gridCol w:w="5096"/>
        <w:gridCol w:w="5109"/>
      </w:tblGrid>
      <w:tr w:rsidR="004B6FFA" w:rsidRPr="003D7A42">
        <w:tblPrEx>
          <w:tblCellMar>
            <w:top w:w="0" w:type="dxa"/>
            <w:bottom w:w="0" w:type="dxa"/>
          </w:tblCellMar>
        </w:tblPrEx>
        <w:trPr>
          <w:trHeight w:val="1525"/>
        </w:trPr>
        <w:tc>
          <w:tcPr>
            <w:tcW w:w="5172" w:type="dxa"/>
            <w:tcBorders>
              <w:top w:val="nil"/>
              <w:left w:val="nil"/>
              <w:bottom w:val="nil"/>
              <w:right w:val="nil"/>
            </w:tcBorders>
          </w:tcPr>
          <w:p w:rsidR="004B6FFA" w:rsidRPr="003D7A42" w:rsidRDefault="004B6FFA" w:rsidP="00F10D83">
            <w:pPr>
              <w:tabs>
                <w:tab w:val="left" w:pos="2835"/>
                <w:tab w:val="left" w:pos="5387"/>
                <w:tab w:val="left" w:pos="8222"/>
              </w:tabs>
              <w:jc w:val="both"/>
              <w:rPr>
                <w:rFonts w:ascii="Marianne" w:hAnsi="Marianne"/>
                <w:sz w:val="22"/>
                <w:szCs w:val="22"/>
              </w:rPr>
            </w:pPr>
            <w:r w:rsidRPr="003D7A42">
              <w:rPr>
                <w:rFonts w:ascii="Marianne" w:hAnsi="Marianne"/>
                <w:sz w:val="22"/>
                <w:szCs w:val="22"/>
              </w:rPr>
              <w:t>Le sous-traitant</w:t>
            </w:r>
            <w:r w:rsidRPr="003D7A42">
              <w:rPr>
                <w:rFonts w:ascii="Calibri" w:hAnsi="Calibri" w:cs="Calibri"/>
                <w:sz w:val="22"/>
                <w:szCs w:val="22"/>
              </w:rPr>
              <w:t> </w:t>
            </w:r>
            <w:r w:rsidRPr="003D7A42">
              <w:rPr>
                <w:rFonts w:ascii="Marianne" w:hAnsi="Marianne"/>
                <w:sz w:val="22"/>
                <w:szCs w:val="22"/>
              </w:rPr>
              <w:t xml:space="preserve">: </w:t>
            </w:r>
          </w:p>
          <w:p w:rsidR="00DF1217" w:rsidRPr="003D7A42" w:rsidRDefault="00DF1217" w:rsidP="004F43FE">
            <w:pPr>
              <w:tabs>
                <w:tab w:val="left" w:pos="2835"/>
                <w:tab w:val="left" w:pos="5387"/>
                <w:tab w:val="left" w:pos="8222"/>
              </w:tabs>
              <w:jc w:val="both"/>
              <w:rPr>
                <w:rFonts w:ascii="Marianne" w:hAnsi="Marianne"/>
                <w:sz w:val="22"/>
                <w:szCs w:val="22"/>
              </w:rPr>
            </w:pPr>
            <w:r w:rsidRPr="003D7A42">
              <w:rPr>
                <w:rFonts w:ascii="Marianne" w:hAnsi="Marianne"/>
                <w:i/>
                <w:iCs/>
                <w:sz w:val="22"/>
                <w:szCs w:val="22"/>
              </w:rPr>
              <w:t>(</w:t>
            </w:r>
            <w:r w:rsidR="004F43FE">
              <w:rPr>
                <w:rFonts w:ascii="Marianne" w:hAnsi="Marianne"/>
                <w:i/>
                <w:iCs/>
                <w:sz w:val="22"/>
                <w:szCs w:val="22"/>
              </w:rPr>
              <w:t>personne identifiée rubrique E du DC4</w:t>
            </w:r>
            <w:r w:rsidRPr="003D7A42">
              <w:rPr>
                <w:rFonts w:ascii="Marianne" w:hAnsi="Marianne"/>
                <w:i/>
                <w:iCs/>
                <w:sz w:val="22"/>
                <w:szCs w:val="22"/>
              </w:rPr>
              <w:t>)</w:t>
            </w:r>
            <w:r w:rsidR="005B719F">
              <w:rPr>
                <w:rFonts w:ascii="Marianne" w:hAnsi="Marianne"/>
                <w:i/>
                <w:iCs/>
                <w:sz w:val="22"/>
                <w:szCs w:val="22"/>
              </w:rPr>
              <w:t xml:space="preserve">               </w:t>
            </w:r>
          </w:p>
        </w:tc>
        <w:tc>
          <w:tcPr>
            <w:tcW w:w="5173" w:type="dxa"/>
            <w:tcBorders>
              <w:top w:val="nil"/>
              <w:left w:val="nil"/>
              <w:bottom w:val="nil"/>
              <w:right w:val="nil"/>
            </w:tcBorders>
          </w:tcPr>
          <w:p w:rsidR="004B6FFA" w:rsidRPr="003D7A42" w:rsidRDefault="005B719F" w:rsidP="00F10D83">
            <w:pPr>
              <w:tabs>
                <w:tab w:val="left" w:pos="2835"/>
                <w:tab w:val="left" w:pos="5387"/>
                <w:tab w:val="left" w:pos="8222"/>
              </w:tabs>
              <w:jc w:val="both"/>
              <w:rPr>
                <w:rFonts w:ascii="Marianne" w:hAnsi="Marianne"/>
                <w:sz w:val="22"/>
                <w:szCs w:val="22"/>
              </w:rPr>
            </w:pPr>
            <w:r>
              <w:rPr>
                <w:rFonts w:ascii="Marianne" w:hAnsi="Marianne"/>
                <w:sz w:val="22"/>
                <w:szCs w:val="22"/>
              </w:rPr>
              <w:t xml:space="preserve">      </w:t>
            </w:r>
            <w:r w:rsidR="004B6FFA" w:rsidRPr="003D7A42">
              <w:rPr>
                <w:rFonts w:ascii="Marianne" w:hAnsi="Marianne"/>
                <w:sz w:val="22"/>
                <w:szCs w:val="22"/>
              </w:rPr>
              <w:t xml:space="preserve">Le </w:t>
            </w:r>
            <w:r w:rsidR="00BF5FE1" w:rsidRPr="003D7A42">
              <w:rPr>
                <w:rFonts w:ascii="Marianne" w:hAnsi="Marianne"/>
                <w:sz w:val="22"/>
                <w:szCs w:val="22"/>
              </w:rPr>
              <w:t>soumissionnaire</w:t>
            </w:r>
            <w:r w:rsidR="004B6FFA" w:rsidRPr="003D7A42">
              <w:rPr>
                <w:rFonts w:ascii="Marianne" w:hAnsi="Marianne"/>
                <w:sz w:val="22"/>
                <w:szCs w:val="22"/>
              </w:rPr>
              <w:t xml:space="preserve"> ou le titulaire</w:t>
            </w:r>
            <w:r w:rsidR="004B6FFA" w:rsidRPr="003D7A42">
              <w:rPr>
                <w:rFonts w:ascii="Calibri" w:hAnsi="Calibri" w:cs="Calibri"/>
                <w:sz w:val="22"/>
                <w:szCs w:val="22"/>
              </w:rPr>
              <w:t> </w:t>
            </w:r>
            <w:r w:rsidR="004B6FFA" w:rsidRPr="003D7A42">
              <w:rPr>
                <w:rFonts w:ascii="Marianne" w:hAnsi="Marianne"/>
                <w:sz w:val="22"/>
                <w:szCs w:val="22"/>
              </w:rPr>
              <w:t>:</w:t>
            </w:r>
          </w:p>
          <w:p w:rsidR="00DF1217" w:rsidRPr="003D7A42" w:rsidRDefault="005B719F" w:rsidP="004F43FE">
            <w:pPr>
              <w:tabs>
                <w:tab w:val="left" w:pos="2835"/>
                <w:tab w:val="left" w:pos="5387"/>
                <w:tab w:val="left" w:pos="8222"/>
              </w:tabs>
              <w:jc w:val="both"/>
              <w:rPr>
                <w:rFonts w:ascii="Marianne" w:hAnsi="Marianne"/>
                <w:sz w:val="22"/>
                <w:szCs w:val="22"/>
              </w:rPr>
            </w:pPr>
            <w:r>
              <w:rPr>
                <w:rFonts w:ascii="Marianne" w:hAnsi="Marianne"/>
                <w:i/>
                <w:iCs/>
                <w:sz w:val="22"/>
                <w:szCs w:val="22"/>
              </w:rPr>
              <w:t xml:space="preserve">      </w:t>
            </w:r>
            <w:r w:rsidR="00DF1217" w:rsidRPr="003D7A42">
              <w:rPr>
                <w:rFonts w:ascii="Marianne" w:hAnsi="Marianne"/>
                <w:i/>
                <w:iCs/>
                <w:sz w:val="22"/>
                <w:szCs w:val="22"/>
              </w:rPr>
              <w:t>(</w:t>
            </w:r>
            <w:r w:rsidR="004F43FE">
              <w:rPr>
                <w:rFonts w:ascii="Marianne" w:hAnsi="Marianne"/>
                <w:i/>
                <w:iCs/>
                <w:sz w:val="22"/>
                <w:szCs w:val="22"/>
              </w:rPr>
              <w:t>personne identifiée rubrique C1 du DC2</w:t>
            </w:r>
            <w:r w:rsidR="00DF1217" w:rsidRPr="003D7A42">
              <w:rPr>
                <w:rFonts w:ascii="Marianne" w:hAnsi="Marianne"/>
                <w:i/>
                <w:iCs/>
                <w:sz w:val="22"/>
                <w:szCs w:val="22"/>
              </w:rPr>
              <w:t>)</w:t>
            </w:r>
          </w:p>
        </w:tc>
      </w:tr>
    </w:tbl>
    <w:p w:rsidR="00196DA0" w:rsidRPr="003D7A42" w:rsidRDefault="00196DA0" w:rsidP="004B6FFA">
      <w:pPr>
        <w:jc w:val="both"/>
        <w:rPr>
          <w:rFonts w:ascii="Marianne" w:hAnsi="Marianne"/>
          <w:sz w:val="22"/>
          <w:szCs w:val="22"/>
        </w:rPr>
      </w:pPr>
    </w:p>
    <w:p w:rsidR="003A78BF" w:rsidRPr="003D7A42" w:rsidRDefault="003A78BF" w:rsidP="004B6FFA">
      <w:pPr>
        <w:jc w:val="both"/>
        <w:rPr>
          <w:rFonts w:ascii="Marianne" w:hAnsi="Marianne"/>
          <w:sz w:val="22"/>
          <w:szCs w:val="22"/>
        </w:rPr>
      </w:pPr>
    </w:p>
    <w:p w:rsidR="00196DA0" w:rsidRPr="003D7A42" w:rsidRDefault="00196DA0" w:rsidP="004B6FFA">
      <w:pPr>
        <w:jc w:val="both"/>
        <w:rPr>
          <w:rFonts w:ascii="Marianne" w:hAnsi="Marianne"/>
          <w:sz w:val="22"/>
          <w:szCs w:val="22"/>
        </w:rPr>
      </w:pPr>
    </w:p>
    <w:p w:rsidR="00196DA0" w:rsidRPr="003D7A42" w:rsidRDefault="00196DA0" w:rsidP="004B6FFA">
      <w:pPr>
        <w:jc w:val="both"/>
        <w:rPr>
          <w:rFonts w:ascii="Marianne" w:hAnsi="Marianne"/>
          <w:sz w:val="22"/>
          <w:szCs w:val="22"/>
        </w:rPr>
      </w:pPr>
    </w:p>
    <w:p w:rsidR="00596628" w:rsidRPr="003D7A42" w:rsidRDefault="00596628" w:rsidP="004B6FFA">
      <w:pPr>
        <w:jc w:val="both"/>
        <w:rPr>
          <w:rFonts w:ascii="Marianne" w:hAnsi="Marianne"/>
          <w:sz w:val="22"/>
          <w:szCs w:val="22"/>
        </w:rPr>
      </w:pPr>
    </w:p>
    <w:p w:rsidR="004B6FFA" w:rsidRPr="001E4038" w:rsidRDefault="004B6FFA" w:rsidP="004B6FFA">
      <w:pPr>
        <w:jc w:val="both"/>
        <w:rPr>
          <w:rFonts w:ascii="Marianne" w:hAnsi="Marianne"/>
          <w:color w:val="00B050"/>
          <w:sz w:val="22"/>
          <w:szCs w:val="22"/>
        </w:rPr>
      </w:pPr>
      <w:r w:rsidRPr="003D7A42">
        <w:rPr>
          <w:rFonts w:ascii="Marianne" w:hAnsi="Marianne"/>
          <w:sz w:val="22"/>
          <w:szCs w:val="22"/>
        </w:rPr>
        <w:t>L</w:t>
      </w:r>
      <w:r w:rsidR="00596628" w:rsidRPr="003D7A42">
        <w:rPr>
          <w:rFonts w:ascii="Marianne" w:hAnsi="Marianne"/>
          <w:sz w:val="22"/>
          <w:szCs w:val="22"/>
        </w:rPr>
        <w:t>’acheteur</w:t>
      </w:r>
      <w:r w:rsidRPr="003D7A42">
        <w:rPr>
          <w:rFonts w:ascii="Marianne" w:hAnsi="Marianne"/>
          <w:sz w:val="22"/>
          <w:szCs w:val="22"/>
        </w:rPr>
        <w:t xml:space="preserve"> accepte le sous-traitant</w:t>
      </w:r>
      <w:r w:rsidR="00AF500C" w:rsidRPr="003D7A42">
        <w:rPr>
          <w:rFonts w:ascii="Marianne" w:hAnsi="Marianne"/>
          <w:sz w:val="22"/>
          <w:szCs w:val="22"/>
        </w:rPr>
        <w:t xml:space="preserve"> </w:t>
      </w:r>
      <w:r w:rsidRPr="003D7A42">
        <w:rPr>
          <w:rFonts w:ascii="Marianne" w:hAnsi="Marianne"/>
          <w:sz w:val="22"/>
          <w:szCs w:val="22"/>
        </w:rPr>
        <w:t>et agrée ses conditions de paiement.</w:t>
      </w:r>
      <w:r w:rsidR="001E4038">
        <w:rPr>
          <w:rFonts w:ascii="Marianne" w:hAnsi="Marianne"/>
          <w:sz w:val="22"/>
          <w:szCs w:val="22"/>
        </w:rPr>
        <w:t xml:space="preserve"> </w:t>
      </w:r>
    </w:p>
    <w:p w:rsidR="00E11B2E" w:rsidRPr="003D7A42" w:rsidRDefault="00270AE0" w:rsidP="00270AE0">
      <w:pPr>
        <w:jc w:val="both"/>
        <w:rPr>
          <w:rFonts w:ascii="Marianne" w:hAnsi="Marianne"/>
          <w:sz w:val="22"/>
          <w:szCs w:val="22"/>
        </w:rPr>
      </w:pPr>
      <w:r w:rsidRPr="003D7A42">
        <w:rPr>
          <w:rFonts w:ascii="Marianne" w:hAnsi="Marianne"/>
          <w:sz w:val="22"/>
          <w:szCs w:val="22"/>
        </w:rPr>
        <w:t>A Bordeaux, le</w:t>
      </w:r>
    </w:p>
    <w:p w:rsidR="00C76C58" w:rsidRPr="003D7A42" w:rsidRDefault="00C76C58" w:rsidP="00270AE0">
      <w:pPr>
        <w:jc w:val="both"/>
        <w:rPr>
          <w:rFonts w:ascii="Marianne" w:hAnsi="Marianne"/>
          <w:sz w:val="22"/>
          <w:szCs w:val="22"/>
        </w:rPr>
      </w:pPr>
    </w:p>
    <w:p w:rsidR="00C76C58" w:rsidRPr="003D7A42" w:rsidRDefault="00A9533A" w:rsidP="00270AE0">
      <w:pPr>
        <w:jc w:val="both"/>
        <w:rPr>
          <w:rFonts w:ascii="Marianne" w:hAnsi="Marianne"/>
          <w:sz w:val="22"/>
          <w:szCs w:val="22"/>
        </w:rPr>
      </w:pPr>
      <w:r>
        <w:rPr>
          <w:rFonts w:ascii="Marianne" w:hAnsi="Marianne"/>
          <w:sz w:val="22"/>
          <w:szCs w:val="22"/>
        </w:rPr>
        <w:br w:type="page"/>
      </w:r>
    </w:p>
    <w:p w:rsidR="00196DA0" w:rsidRPr="003D7A42" w:rsidRDefault="00196DA0" w:rsidP="00270AE0">
      <w:pPr>
        <w:jc w:val="both"/>
        <w:rPr>
          <w:rFonts w:ascii="Marianne" w:hAnsi="Marianne"/>
          <w:sz w:val="22"/>
          <w:szCs w:val="22"/>
        </w:rPr>
      </w:pPr>
    </w:p>
    <w:p w:rsidR="00C76C58" w:rsidRPr="003D7A42" w:rsidRDefault="005B719F" w:rsidP="00C76C58">
      <w:pPr>
        <w:tabs>
          <w:tab w:val="left" w:pos="426"/>
          <w:tab w:val="left" w:pos="851"/>
        </w:tabs>
        <w:jc w:val="both"/>
        <w:rPr>
          <w:rFonts w:ascii="Marianne" w:hAnsi="Marianne"/>
          <w:b/>
          <w:bCs/>
          <w:sz w:val="22"/>
          <w:szCs w:val="22"/>
        </w:rPr>
      </w:pPr>
      <w:r w:rsidRPr="007E3828">
        <w:rPr>
          <w:rFonts w:ascii="Marianne" w:hAnsi="Marianne"/>
          <w:b/>
          <w:bCs/>
          <w:sz w:val="22"/>
          <w:szCs w:val="22"/>
          <w:highlight w:val="lightGray"/>
        </w:rPr>
        <w:t>N</w:t>
      </w:r>
      <w:r w:rsidR="00C76C58" w:rsidRPr="007E3828">
        <w:rPr>
          <w:rFonts w:ascii="Marianne" w:hAnsi="Marianne"/>
          <w:b/>
          <w:bCs/>
          <w:sz w:val="22"/>
          <w:szCs w:val="22"/>
          <w:highlight w:val="lightGray"/>
        </w:rPr>
        <w:t xml:space="preserve"> – Notification de l’acte spécial au titulaire</w:t>
      </w:r>
    </w:p>
    <w:p w:rsidR="00D40CED" w:rsidRPr="003D7A42" w:rsidRDefault="00D40CED" w:rsidP="00D40CED">
      <w:pPr>
        <w:jc w:val="both"/>
        <w:rPr>
          <w:rFonts w:ascii="Marianne" w:hAnsi="Marianne"/>
          <w:i/>
          <w:iCs/>
          <w:sz w:val="22"/>
          <w:szCs w:val="22"/>
        </w:rPr>
      </w:pPr>
      <w:r w:rsidRPr="003D7A42">
        <w:rPr>
          <w:rFonts w:ascii="Marianne" w:hAnsi="Marianne"/>
          <w:i/>
          <w:iCs/>
          <w:sz w:val="22"/>
          <w:szCs w:val="22"/>
        </w:rPr>
        <w:t>Une copie de l'original du marché public ou du certificat de cessibilité ou, le cas échéant, de l'acte spécial, doit être remise à chaque sous-traitant bénéficiant du paiement direct par l'acheteur public.</w:t>
      </w:r>
    </w:p>
    <w:p w:rsidR="00D40CED" w:rsidRPr="003D7A42" w:rsidRDefault="00D40CED" w:rsidP="00C76C58">
      <w:pPr>
        <w:tabs>
          <w:tab w:val="left" w:pos="426"/>
          <w:tab w:val="left" w:pos="851"/>
        </w:tabs>
        <w:jc w:val="both"/>
        <w:rPr>
          <w:rFonts w:ascii="Marianne" w:hAnsi="Marianne"/>
          <w:b/>
          <w:bCs/>
          <w:sz w:val="22"/>
          <w:szCs w:val="22"/>
        </w:rPr>
      </w:pPr>
    </w:p>
    <w:p w:rsidR="00574B3E" w:rsidRPr="003D7A42" w:rsidRDefault="00574B3E" w:rsidP="00270AE0">
      <w:pPr>
        <w:jc w:val="both"/>
        <w:rPr>
          <w:rFonts w:ascii="Marianne" w:hAnsi="Marianne"/>
          <w:sz w:val="22"/>
          <w:szCs w:val="22"/>
        </w:rPr>
      </w:pPr>
    </w:p>
    <w:p w:rsidR="004B6FFA" w:rsidRPr="003D7A42" w:rsidRDefault="00574B3E" w:rsidP="006862AB">
      <w:pPr>
        <w:tabs>
          <w:tab w:val="left" w:pos="568"/>
          <w:tab w:val="left" w:pos="851"/>
        </w:tabs>
        <w:ind w:right="-68"/>
        <w:rPr>
          <w:rFonts w:ascii="Marianne" w:hAnsi="Marianne"/>
          <w:sz w:val="22"/>
          <w:szCs w:val="22"/>
        </w:rPr>
      </w:pPr>
      <w:r w:rsidRPr="003D7A42">
        <w:rPr>
          <w:rFonts w:ascii="Marianne" w:hAnsi="Marianne"/>
          <w:sz w:val="22"/>
          <w:szCs w:val="22"/>
        </w:rPr>
        <w:t>L</w:t>
      </w:r>
      <w:r w:rsidR="00C76C58" w:rsidRPr="003D7A42">
        <w:rPr>
          <w:rFonts w:ascii="Marianne" w:hAnsi="Marianne"/>
          <w:sz w:val="22"/>
          <w:szCs w:val="22"/>
        </w:rPr>
        <w:t>'acceptation de l'offre a été notifiée au titulaire le</w:t>
      </w:r>
      <w:r w:rsidR="00812AF5" w:rsidRPr="003D7A42">
        <w:rPr>
          <w:rStyle w:val="Appelnotedebasdep"/>
          <w:rFonts w:ascii="Marianne" w:hAnsi="Marianne"/>
          <w:sz w:val="22"/>
          <w:szCs w:val="22"/>
        </w:rPr>
        <w:footnoteReference w:id="2"/>
      </w:r>
    </w:p>
    <w:sectPr w:rsidR="004B6FFA" w:rsidRPr="003D7A42" w:rsidSect="00B56A40">
      <w:headerReference w:type="default" r:id="rId3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24B" w:rsidRDefault="00D1724B">
      <w:r>
        <w:separator/>
      </w:r>
    </w:p>
  </w:endnote>
  <w:endnote w:type="continuationSeparator" w:id="0">
    <w:p w:rsidR="00D1724B" w:rsidRDefault="00D1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1E4" w:rsidRPr="00110395" w:rsidRDefault="0083353A" w:rsidP="00A22524">
    <w:pPr>
      <w:pStyle w:val="Pieddepage"/>
      <w:tabs>
        <w:tab w:val="right" w:pos="10205"/>
      </w:tabs>
    </w:pPr>
    <w:r w:rsidRPr="00110395">
      <w:t>Mise à jour PF</w:t>
    </w:r>
    <w:r w:rsidR="00DC5BD9">
      <w:t>C</w:t>
    </w:r>
    <w:r w:rsidRPr="00110395">
      <w:t xml:space="preserve"> SO </w:t>
    </w:r>
    <w:r w:rsidR="00D113E1">
      <w:t xml:space="preserve">du </w:t>
    </w:r>
    <w:r w:rsidR="004F43FE">
      <w:t>02</w:t>
    </w:r>
    <w:r w:rsidR="00742849">
      <w:t>/0</w:t>
    </w:r>
    <w:r w:rsidR="004F43FE">
      <w:t>2/2026</w:t>
    </w:r>
    <w:r w:rsidR="00A22524" w:rsidRPr="00110395">
      <w:tab/>
    </w:r>
    <w:r w:rsidR="00A22524" w:rsidRPr="00110395">
      <w:tab/>
    </w:r>
    <w:r w:rsidR="00A22524" w:rsidRPr="00110395">
      <w:tab/>
    </w:r>
    <w:r w:rsidR="00C43E92" w:rsidRPr="00110395">
      <w:t xml:space="preserve">Page </w:t>
    </w:r>
    <w:r w:rsidR="00C43E92" w:rsidRPr="00110395">
      <w:fldChar w:fldCharType="begin"/>
    </w:r>
    <w:r w:rsidR="00C43E92" w:rsidRPr="00110395">
      <w:instrText xml:space="preserve"> PAGE </w:instrText>
    </w:r>
    <w:r w:rsidR="00C43E92" w:rsidRPr="00110395">
      <w:fldChar w:fldCharType="separate"/>
    </w:r>
    <w:r w:rsidR="00FF22E8">
      <w:rPr>
        <w:noProof/>
      </w:rPr>
      <w:t>7</w:t>
    </w:r>
    <w:r w:rsidR="00C43E92" w:rsidRPr="00110395">
      <w:fldChar w:fldCharType="end"/>
    </w:r>
    <w:r w:rsidR="00C43E92" w:rsidRPr="00110395">
      <w:t xml:space="preserve"> sur </w:t>
    </w:r>
    <w:fldSimple w:instr=" NUMPAGES ">
      <w:r w:rsidR="00FF22E8">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24B" w:rsidRDefault="00D1724B">
      <w:r>
        <w:separator/>
      </w:r>
    </w:p>
  </w:footnote>
  <w:footnote w:type="continuationSeparator" w:id="0">
    <w:p w:rsidR="00D1724B" w:rsidRDefault="00D1724B">
      <w:r>
        <w:continuationSeparator/>
      </w:r>
    </w:p>
  </w:footnote>
  <w:footnote w:id="1">
    <w:p w:rsidR="00574B3E" w:rsidRPr="00D209CF" w:rsidRDefault="00C43E92" w:rsidP="00C43E92">
      <w:pPr>
        <w:pStyle w:val="Notedebasdepage"/>
        <w:rPr>
          <w:rFonts w:ascii="Marianne" w:hAnsi="Marianne"/>
        </w:rPr>
      </w:pPr>
      <w:r w:rsidRPr="00D209CF">
        <w:rPr>
          <w:rStyle w:val="Appelnotedebasdep"/>
          <w:rFonts w:ascii="Marianne" w:hAnsi="Marianne" w:cs="Arial"/>
          <w:sz w:val="16"/>
          <w:szCs w:val="16"/>
        </w:rPr>
        <w:footnoteRef/>
      </w:r>
      <w:r w:rsidR="005B719F">
        <w:rPr>
          <w:rFonts w:ascii="Marianne" w:hAnsi="Marianne" w:cs="Arial"/>
          <w:sz w:val="16"/>
          <w:szCs w:val="16"/>
        </w:rPr>
        <w:t>Document facultatif disponible, avec sa notice explicative, sur le site du ministère chargé de l’économie</w:t>
      </w:r>
      <w:r w:rsidRPr="00D209CF">
        <w:rPr>
          <w:rFonts w:ascii="Marianne" w:hAnsi="Marianne" w:cs="Arial"/>
          <w:sz w:val="16"/>
          <w:szCs w:val="16"/>
        </w:rPr>
        <w:t>.</w:t>
      </w:r>
    </w:p>
  </w:footnote>
  <w:footnote w:id="2">
    <w:p w:rsidR="00812AF5" w:rsidRPr="00D209CF" w:rsidRDefault="00812AF5">
      <w:pPr>
        <w:pStyle w:val="Notedebasdepage"/>
        <w:rPr>
          <w:rFonts w:ascii="Marianne" w:hAnsi="Marianne"/>
        </w:rPr>
      </w:pPr>
      <w:r w:rsidRPr="00D209CF">
        <w:rPr>
          <w:rStyle w:val="Appelnotedebasdep"/>
          <w:rFonts w:ascii="Marianne" w:hAnsi="Marianne"/>
        </w:rPr>
        <w:footnoteRef/>
      </w:r>
      <w:r w:rsidRPr="00D209CF">
        <w:rPr>
          <w:rFonts w:ascii="Marianne" w:hAnsi="Marianne"/>
          <w:sz w:val="16"/>
          <w:szCs w:val="16"/>
        </w:rPr>
        <w:t xml:space="preserve"> Compléter selon le type de notification</w:t>
      </w:r>
      <w:r w:rsidRPr="00D209CF">
        <w:rPr>
          <w:rFonts w:ascii="Calibri" w:hAnsi="Calibri" w:cs="Calibri"/>
          <w:sz w:val="16"/>
          <w:szCs w:val="16"/>
        </w:rPr>
        <w:t> </w:t>
      </w:r>
      <w:r w:rsidRPr="00D209CF">
        <w:rPr>
          <w:rFonts w:ascii="Marianne" w:hAnsi="Marianne"/>
          <w:sz w:val="16"/>
          <w:szCs w:val="16"/>
        </w:rPr>
        <w:t xml:space="preserve">: 1) </w:t>
      </w:r>
      <w:r w:rsidRPr="00D209CF">
        <w:rPr>
          <w:rFonts w:ascii="Marianne" w:hAnsi="Marianne"/>
          <w:b/>
          <w:sz w:val="16"/>
          <w:szCs w:val="16"/>
        </w:rPr>
        <w:t>si voie électronique, indiquer en sus l’heure de l’AR électronique</w:t>
      </w:r>
      <w:r w:rsidRPr="00D209CF">
        <w:rPr>
          <w:rFonts w:ascii="Calibri" w:hAnsi="Calibri" w:cs="Calibri"/>
          <w:sz w:val="16"/>
          <w:szCs w:val="16"/>
        </w:rPr>
        <w:t> </w:t>
      </w:r>
      <w:r w:rsidRPr="00D209CF">
        <w:rPr>
          <w:rFonts w:ascii="Marianne" w:hAnsi="Marianne"/>
          <w:sz w:val="16"/>
          <w:szCs w:val="16"/>
        </w:rPr>
        <w:t>; 2) si remise contre récépissé, émargement du titulaire ou de son représentant</w:t>
      </w:r>
      <w:r w:rsidRPr="00D209CF">
        <w:rPr>
          <w:rFonts w:ascii="Calibri" w:hAnsi="Calibri" w:cs="Calibri"/>
          <w:sz w:val="16"/>
          <w:szCs w:val="16"/>
        </w:rPr>
        <w:t> </w:t>
      </w:r>
      <w:r w:rsidRPr="00D209CF">
        <w:rPr>
          <w:rFonts w:ascii="Marianne" w:hAnsi="Marianne"/>
          <w:sz w:val="16"/>
          <w:szCs w:val="16"/>
        </w:rPr>
        <w:t>; 3) si LR-AR, coller l'AR daté et 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5B3552" w:rsidP="005B3552">
    <w:pPr>
      <w:pStyle w:val="Pieddepage"/>
      <w:tabs>
        <w:tab w:val="clear" w:pos="4536"/>
        <w:tab w:val="clear" w:pos="9072"/>
      </w:tabs>
      <w:jc w:val="center"/>
      <w:rPr>
        <w:rFonts w:ascii="Arial" w:hAnsi="Arial" w:cs="Arial"/>
      </w:rPr>
    </w:pPr>
  </w:p>
  <w:p w:rsidR="00DD3263" w:rsidRPr="002A3964" w:rsidRDefault="006A5CCA" w:rsidP="000531C0">
    <w:pPr>
      <w:tabs>
        <w:tab w:val="left" w:pos="3420"/>
        <w:tab w:val="center" w:pos="4890"/>
        <w:tab w:val="center" w:pos="5102"/>
        <w:tab w:val="right" w:pos="10205"/>
      </w:tabs>
      <w:rPr>
        <w:b/>
        <w:bCs/>
        <w:color w:val="000000"/>
      </w:rPr>
    </w:pPr>
    <w:r>
      <w:rPr>
        <w:noProof/>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1916430" cy="1104900"/>
          <wp:effectExtent l="0" t="0" r="0" b="0"/>
          <wp:wrapSquare wrapText="bothSides"/>
          <wp:docPr id="4" name="Image 4" descr="Ministère des Armé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stère des Armées et des Anciens combattants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643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531C0">
      <w:rPr>
        <w:b/>
        <w:bCs/>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6A5CCA" w:rsidP="005B3552">
    <w:pPr>
      <w:pStyle w:val="En-tte"/>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4882515</wp:posOffset>
              </wp:positionH>
              <wp:positionV relativeFrom="paragraph">
                <wp:posOffset>-74930</wp:posOffset>
              </wp:positionV>
              <wp:extent cx="1684655" cy="2451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655"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B1AFC" w:rsidRPr="00270AE0" w:rsidRDefault="001B1AFC" w:rsidP="00270A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84.45pt;margin-top:-5.9pt;width:132.65pt;height:1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" stroked="f">
              <v:textbox>
                <w:txbxContent>
                  <w:p w:rsidR="001B1AFC" w:rsidRPr="00270AE0" w:rsidRDefault="001B1AFC" w:rsidP="00270AE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4" w15:restartNumberingAfterBreak="0">
    <w:nsid w:val="26456B56"/>
    <w:multiLevelType w:val="hybridMultilevel"/>
    <w:tmpl w:val="76FC3ABE"/>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5" w15:restartNumberingAfterBreak="0">
    <w:nsid w:val="27396DA8"/>
    <w:multiLevelType w:val="hybridMultilevel"/>
    <w:tmpl w:val="1CB0F884"/>
    <w:lvl w:ilvl="0" w:tplc="6A325CE6">
      <w:start w:val="1"/>
      <w:numFmt w:val="bullet"/>
      <w:lvlText w:val=""/>
      <w:lvlJc w:val="left"/>
      <w:pPr>
        <w:tabs>
          <w:tab w:val="num" w:pos="284"/>
        </w:tabs>
        <w:ind w:left="284" w:hanging="284"/>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cs="Wingdings" w:hint="default"/>
      </w:rPr>
    </w:lvl>
    <w:lvl w:ilvl="1" w:tplc="040C0003">
      <w:start w:val="1"/>
      <w:numFmt w:val="bullet"/>
      <w:lvlText w:val="o"/>
      <w:lvlJc w:val="left"/>
      <w:pPr>
        <w:tabs>
          <w:tab w:val="num" w:pos="2256"/>
        </w:tabs>
        <w:ind w:left="2256" w:hanging="360"/>
      </w:pPr>
      <w:rPr>
        <w:rFonts w:ascii="Courier New" w:hAnsi="Courier New" w:cs="Courier New" w:hint="default"/>
      </w:rPr>
    </w:lvl>
    <w:lvl w:ilvl="2" w:tplc="040C0005">
      <w:start w:val="1"/>
      <w:numFmt w:val="bullet"/>
      <w:lvlText w:val=""/>
      <w:lvlJc w:val="left"/>
      <w:pPr>
        <w:tabs>
          <w:tab w:val="num" w:pos="2976"/>
        </w:tabs>
        <w:ind w:left="2976" w:hanging="360"/>
      </w:pPr>
      <w:rPr>
        <w:rFonts w:ascii="Wingdings" w:hAnsi="Wingdings" w:cs="Wingdings" w:hint="default"/>
      </w:rPr>
    </w:lvl>
    <w:lvl w:ilvl="3" w:tplc="040C0001">
      <w:start w:val="1"/>
      <w:numFmt w:val="bullet"/>
      <w:lvlText w:val=""/>
      <w:lvlJc w:val="left"/>
      <w:pPr>
        <w:tabs>
          <w:tab w:val="num" w:pos="3696"/>
        </w:tabs>
        <w:ind w:left="3696" w:hanging="360"/>
      </w:pPr>
      <w:rPr>
        <w:rFonts w:ascii="Symbol" w:hAnsi="Symbol" w:cs="Symbol" w:hint="default"/>
      </w:rPr>
    </w:lvl>
    <w:lvl w:ilvl="4" w:tplc="040C0003">
      <w:start w:val="1"/>
      <w:numFmt w:val="bullet"/>
      <w:lvlText w:val="o"/>
      <w:lvlJc w:val="left"/>
      <w:pPr>
        <w:tabs>
          <w:tab w:val="num" w:pos="4416"/>
        </w:tabs>
        <w:ind w:left="4416" w:hanging="360"/>
      </w:pPr>
      <w:rPr>
        <w:rFonts w:ascii="Courier New" w:hAnsi="Courier New" w:cs="Courier New" w:hint="default"/>
      </w:rPr>
    </w:lvl>
    <w:lvl w:ilvl="5" w:tplc="040C0005">
      <w:start w:val="1"/>
      <w:numFmt w:val="bullet"/>
      <w:lvlText w:val=""/>
      <w:lvlJc w:val="left"/>
      <w:pPr>
        <w:tabs>
          <w:tab w:val="num" w:pos="5136"/>
        </w:tabs>
        <w:ind w:left="5136" w:hanging="360"/>
      </w:pPr>
      <w:rPr>
        <w:rFonts w:ascii="Wingdings" w:hAnsi="Wingdings" w:cs="Wingdings" w:hint="default"/>
      </w:rPr>
    </w:lvl>
    <w:lvl w:ilvl="6" w:tplc="040C0001">
      <w:start w:val="1"/>
      <w:numFmt w:val="bullet"/>
      <w:lvlText w:val=""/>
      <w:lvlJc w:val="left"/>
      <w:pPr>
        <w:tabs>
          <w:tab w:val="num" w:pos="5856"/>
        </w:tabs>
        <w:ind w:left="5856" w:hanging="360"/>
      </w:pPr>
      <w:rPr>
        <w:rFonts w:ascii="Symbol" w:hAnsi="Symbol" w:cs="Symbol" w:hint="default"/>
      </w:rPr>
    </w:lvl>
    <w:lvl w:ilvl="7" w:tplc="040C0003">
      <w:start w:val="1"/>
      <w:numFmt w:val="bullet"/>
      <w:lvlText w:val="o"/>
      <w:lvlJc w:val="left"/>
      <w:pPr>
        <w:tabs>
          <w:tab w:val="num" w:pos="6576"/>
        </w:tabs>
        <w:ind w:left="6576" w:hanging="360"/>
      </w:pPr>
      <w:rPr>
        <w:rFonts w:ascii="Courier New" w:hAnsi="Courier New" w:cs="Courier New" w:hint="default"/>
      </w:rPr>
    </w:lvl>
    <w:lvl w:ilvl="8" w:tplc="040C0005">
      <w:start w:val="1"/>
      <w:numFmt w:val="bullet"/>
      <w:lvlText w:val=""/>
      <w:lvlJc w:val="left"/>
      <w:pPr>
        <w:tabs>
          <w:tab w:val="num" w:pos="7296"/>
        </w:tabs>
        <w:ind w:left="7296" w:hanging="360"/>
      </w:pPr>
      <w:rPr>
        <w:rFonts w:ascii="Wingdings" w:hAnsi="Wingdings" w:cs="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ascii="Times New Roman" w:hAnsi="Times New Roman" w:cs="Times New Roman" w:hint="default"/>
        <w:b/>
        <w:bCs/>
        <w:i/>
        <w:i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5" w15:restartNumberingAfterBreak="0">
    <w:nsid w:val="7E4E41E1"/>
    <w:multiLevelType w:val="hybridMultilevel"/>
    <w:tmpl w:val="1722C4E0"/>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num w:numId="1">
    <w:abstractNumId w:val="11"/>
  </w:num>
  <w:num w:numId="2">
    <w:abstractNumId w:val="16"/>
  </w:num>
  <w:num w:numId="3">
    <w:abstractNumId w:val="10"/>
  </w:num>
  <w:num w:numId="4">
    <w:abstractNumId w:val="6"/>
  </w:num>
  <w:num w:numId="5">
    <w:abstractNumId w:val="13"/>
  </w:num>
  <w:num w:numId="6">
    <w:abstractNumId w:val="7"/>
  </w:num>
  <w:num w:numId="7">
    <w:abstractNumId w:val="9"/>
  </w:num>
  <w:num w:numId="8">
    <w:abstractNumId w:val="1"/>
  </w:num>
  <w:num w:numId="9">
    <w:abstractNumId w:val="3"/>
  </w:num>
  <w:num w:numId="10">
    <w:abstractNumId w:val="14"/>
  </w:num>
  <w:num w:numId="11">
    <w:abstractNumId w:val="15"/>
  </w:num>
  <w:num w:numId="12">
    <w:abstractNumId w:val="5"/>
  </w:num>
  <w:num w:numId="13">
    <w:abstractNumId w:val="8"/>
  </w:num>
  <w:num w:numId="14">
    <w:abstractNumId w:val="0"/>
  </w:num>
  <w:num w:numId="15">
    <w:abstractNumId w:val="2"/>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F0E"/>
    <w:rsid w:val="000030C1"/>
    <w:rsid w:val="000042FD"/>
    <w:rsid w:val="00006AF6"/>
    <w:rsid w:val="00032262"/>
    <w:rsid w:val="000328A6"/>
    <w:rsid w:val="0004186F"/>
    <w:rsid w:val="000461AF"/>
    <w:rsid w:val="000531C0"/>
    <w:rsid w:val="000613C0"/>
    <w:rsid w:val="0006198E"/>
    <w:rsid w:val="00067629"/>
    <w:rsid w:val="0007108B"/>
    <w:rsid w:val="000753A9"/>
    <w:rsid w:val="0007626E"/>
    <w:rsid w:val="000824FF"/>
    <w:rsid w:val="00082A56"/>
    <w:rsid w:val="00083E0B"/>
    <w:rsid w:val="0009032E"/>
    <w:rsid w:val="000923E4"/>
    <w:rsid w:val="00092A89"/>
    <w:rsid w:val="000934E7"/>
    <w:rsid w:val="000A3392"/>
    <w:rsid w:val="000B0869"/>
    <w:rsid w:val="000D21DE"/>
    <w:rsid w:val="000D2E7B"/>
    <w:rsid w:val="000E3807"/>
    <w:rsid w:val="000E677C"/>
    <w:rsid w:val="000F7358"/>
    <w:rsid w:val="00104564"/>
    <w:rsid w:val="00110395"/>
    <w:rsid w:val="00110591"/>
    <w:rsid w:val="00112437"/>
    <w:rsid w:val="00116220"/>
    <w:rsid w:val="00116F87"/>
    <w:rsid w:val="001204D8"/>
    <w:rsid w:val="00121B10"/>
    <w:rsid w:val="001228AA"/>
    <w:rsid w:val="001260AF"/>
    <w:rsid w:val="00147756"/>
    <w:rsid w:val="0015085B"/>
    <w:rsid w:val="0015130C"/>
    <w:rsid w:val="001560A7"/>
    <w:rsid w:val="00166217"/>
    <w:rsid w:val="00173973"/>
    <w:rsid w:val="001779C8"/>
    <w:rsid w:val="00180407"/>
    <w:rsid w:val="00184521"/>
    <w:rsid w:val="00186015"/>
    <w:rsid w:val="00195957"/>
    <w:rsid w:val="00196DA0"/>
    <w:rsid w:val="001A19F2"/>
    <w:rsid w:val="001A23FB"/>
    <w:rsid w:val="001A58BD"/>
    <w:rsid w:val="001B1AFC"/>
    <w:rsid w:val="001B7DFA"/>
    <w:rsid w:val="001C0D07"/>
    <w:rsid w:val="001C7D87"/>
    <w:rsid w:val="001D6427"/>
    <w:rsid w:val="001E0CE0"/>
    <w:rsid w:val="001E213B"/>
    <w:rsid w:val="001E4038"/>
    <w:rsid w:val="001E702E"/>
    <w:rsid w:val="001F607A"/>
    <w:rsid w:val="0020085B"/>
    <w:rsid w:val="0020637E"/>
    <w:rsid w:val="002151BE"/>
    <w:rsid w:val="002170EA"/>
    <w:rsid w:val="00222534"/>
    <w:rsid w:val="00245255"/>
    <w:rsid w:val="0024577C"/>
    <w:rsid w:val="00250E5B"/>
    <w:rsid w:val="00251921"/>
    <w:rsid w:val="00257425"/>
    <w:rsid w:val="0025775F"/>
    <w:rsid w:val="00265B44"/>
    <w:rsid w:val="00267A5A"/>
    <w:rsid w:val="002701E5"/>
    <w:rsid w:val="00270AE0"/>
    <w:rsid w:val="00270CD8"/>
    <w:rsid w:val="002727A5"/>
    <w:rsid w:val="002760CA"/>
    <w:rsid w:val="0027778E"/>
    <w:rsid w:val="00281719"/>
    <w:rsid w:val="00294A54"/>
    <w:rsid w:val="002A297F"/>
    <w:rsid w:val="002A3964"/>
    <w:rsid w:val="002A63A9"/>
    <w:rsid w:val="002B2298"/>
    <w:rsid w:val="002B2F60"/>
    <w:rsid w:val="002B778E"/>
    <w:rsid w:val="002D5277"/>
    <w:rsid w:val="002E14F4"/>
    <w:rsid w:val="002F0E1C"/>
    <w:rsid w:val="0030029E"/>
    <w:rsid w:val="003021E4"/>
    <w:rsid w:val="003121DB"/>
    <w:rsid w:val="00312B98"/>
    <w:rsid w:val="00314AD9"/>
    <w:rsid w:val="00330136"/>
    <w:rsid w:val="00332573"/>
    <w:rsid w:val="0033627A"/>
    <w:rsid w:val="00340326"/>
    <w:rsid w:val="003414A8"/>
    <w:rsid w:val="00350FD8"/>
    <w:rsid w:val="0036659F"/>
    <w:rsid w:val="0037268B"/>
    <w:rsid w:val="00376C38"/>
    <w:rsid w:val="003773E7"/>
    <w:rsid w:val="00377EA0"/>
    <w:rsid w:val="00380BF7"/>
    <w:rsid w:val="003860D3"/>
    <w:rsid w:val="003A18B3"/>
    <w:rsid w:val="003A78BF"/>
    <w:rsid w:val="003B019C"/>
    <w:rsid w:val="003B6F77"/>
    <w:rsid w:val="003C18D9"/>
    <w:rsid w:val="003C5A1D"/>
    <w:rsid w:val="003C63A1"/>
    <w:rsid w:val="003D0B3C"/>
    <w:rsid w:val="003D736B"/>
    <w:rsid w:val="003D7A42"/>
    <w:rsid w:val="003E757B"/>
    <w:rsid w:val="00400E92"/>
    <w:rsid w:val="00410086"/>
    <w:rsid w:val="0041329E"/>
    <w:rsid w:val="00415482"/>
    <w:rsid w:val="00416688"/>
    <w:rsid w:val="00425406"/>
    <w:rsid w:val="004338AE"/>
    <w:rsid w:val="00436200"/>
    <w:rsid w:val="00454983"/>
    <w:rsid w:val="00455835"/>
    <w:rsid w:val="00462E8B"/>
    <w:rsid w:val="00470689"/>
    <w:rsid w:val="00482CAE"/>
    <w:rsid w:val="004948FA"/>
    <w:rsid w:val="004B4BE7"/>
    <w:rsid w:val="004B6FFA"/>
    <w:rsid w:val="004E02AF"/>
    <w:rsid w:val="004E77CA"/>
    <w:rsid w:val="004F43FE"/>
    <w:rsid w:val="004F48AD"/>
    <w:rsid w:val="004F5EFD"/>
    <w:rsid w:val="00523642"/>
    <w:rsid w:val="00524A15"/>
    <w:rsid w:val="00542D32"/>
    <w:rsid w:val="00546813"/>
    <w:rsid w:val="00550209"/>
    <w:rsid w:val="00554C0E"/>
    <w:rsid w:val="00562E09"/>
    <w:rsid w:val="00565F04"/>
    <w:rsid w:val="00574B3E"/>
    <w:rsid w:val="00577410"/>
    <w:rsid w:val="0058095B"/>
    <w:rsid w:val="00581F23"/>
    <w:rsid w:val="00583B18"/>
    <w:rsid w:val="00596628"/>
    <w:rsid w:val="005A3072"/>
    <w:rsid w:val="005A6113"/>
    <w:rsid w:val="005B3552"/>
    <w:rsid w:val="005B719F"/>
    <w:rsid w:val="005C11D5"/>
    <w:rsid w:val="005C7DDA"/>
    <w:rsid w:val="005D157D"/>
    <w:rsid w:val="005D45BE"/>
    <w:rsid w:val="005E217B"/>
    <w:rsid w:val="005E4997"/>
    <w:rsid w:val="005E6CF0"/>
    <w:rsid w:val="005F0F1B"/>
    <w:rsid w:val="005F2592"/>
    <w:rsid w:val="005F351E"/>
    <w:rsid w:val="006057D4"/>
    <w:rsid w:val="00622896"/>
    <w:rsid w:val="00632F19"/>
    <w:rsid w:val="00633FA3"/>
    <w:rsid w:val="00635B8A"/>
    <w:rsid w:val="0064602E"/>
    <w:rsid w:val="00647E35"/>
    <w:rsid w:val="00654C26"/>
    <w:rsid w:val="00670EB5"/>
    <w:rsid w:val="0067253B"/>
    <w:rsid w:val="006862AB"/>
    <w:rsid w:val="00687315"/>
    <w:rsid w:val="006905CA"/>
    <w:rsid w:val="006977DE"/>
    <w:rsid w:val="00697DBC"/>
    <w:rsid w:val="006A1FF0"/>
    <w:rsid w:val="006A5065"/>
    <w:rsid w:val="006A5CCA"/>
    <w:rsid w:val="006B35DF"/>
    <w:rsid w:val="006D07D0"/>
    <w:rsid w:val="006E0EC8"/>
    <w:rsid w:val="006E4F27"/>
    <w:rsid w:val="006E7767"/>
    <w:rsid w:val="006E7993"/>
    <w:rsid w:val="006F359D"/>
    <w:rsid w:val="006F420C"/>
    <w:rsid w:val="006F42A4"/>
    <w:rsid w:val="006F42BB"/>
    <w:rsid w:val="006F42D2"/>
    <w:rsid w:val="006F4FDF"/>
    <w:rsid w:val="006F6CE2"/>
    <w:rsid w:val="00700F82"/>
    <w:rsid w:val="007077F4"/>
    <w:rsid w:val="0071023B"/>
    <w:rsid w:val="00716774"/>
    <w:rsid w:val="00717554"/>
    <w:rsid w:val="00720CF6"/>
    <w:rsid w:val="00721FD1"/>
    <w:rsid w:val="007252D4"/>
    <w:rsid w:val="0073260E"/>
    <w:rsid w:val="00735CBC"/>
    <w:rsid w:val="0073642E"/>
    <w:rsid w:val="00742849"/>
    <w:rsid w:val="00743039"/>
    <w:rsid w:val="00746227"/>
    <w:rsid w:val="0074704B"/>
    <w:rsid w:val="00750C6C"/>
    <w:rsid w:val="007633A5"/>
    <w:rsid w:val="00780956"/>
    <w:rsid w:val="007829D7"/>
    <w:rsid w:val="007840A7"/>
    <w:rsid w:val="00787FBF"/>
    <w:rsid w:val="00791E2B"/>
    <w:rsid w:val="00793703"/>
    <w:rsid w:val="007939D0"/>
    <w:rsid w:val="0079685D"/>
    <w:rsid w:val="00797063"/>
    <w:rsid w:val="007A0CA4"/>
    <w:rsid w:val="007A211A"/>
    <w:rsid w:val="007A5812"/>
    <w:rsid w:val="007A5A11"/>
    <w:rsid w:val="007B2303"/>
    <w:rsid w:val="007B6752"/>
    <w:rsid w:val="007E2E76"/>
    <w:rsid w:val="007E3828"/>
    <w:rsid w:val="007E4709"/>
    <w:rsid w:val="007E6E49"/>
    <w:rsid w:val="007F0AAC"/>
    <w:rsid w:val="007F7341"/>
    <w:rsid w:val="008045D6"/>
    <w:rsid w:val="008045EF"/>
    <w:rsid w:val="00812AF5"/>
    <w:rsid w:val="0081485D"/>
    <w:rsid w:val="00821037"/>
    <w:rsid w:val="0083231C"/>
    <w:rsid w:val="0083353A"/>
    <w:rsid w:val="00833B76"/>
    <w:rsid w:val="00857612"/>
    <w:rsid w:val="00857F5A"/>
    <w:rsid w:val="00860750"/>
    <w:rsid w:val="00863EA5"/>
    <w:rsid w:val="00864CD4"/>
    <w:rsid w:val="008719B5"/>
    <w:rsid w:val="0087682A"/>
    <w:rsid w:val="00877884"/>
    <w:rsid w:val="00877BE0"/>
    <w:rsid w:val="008823C0"/>
    <w:rsid w:val="00885114"/>
    <w:rsid w:val="008863A0"/>
    <w:rsid w:val="00890C0F"/>
    <w:rsid w:val="00891586"/>
    <w:rsid w:val="008A0841"/>
    <w:rsid w:val="008A2DD3"/>
    <w:rsid w:val="008A619C"/>
    <w:rsid w:val="008A77DE"/>
    <w:rsid w:val="008C4D14"/>
    <w:rsid w:val="008D4D32"/>
    <w:rsid w:val="008E39A1"/>
    <w:rsid w:val="008F0F00"/>
    <w:rsid w:val="008F27B7"/>
    <w:rsid w:val="008F74A2"/>
    <w:rsid w:val="00912FA4"/>
    <w:rsid w:val="00921016"/>
    <w:rsid w:val="00923162"/>
    <w:rsid w:val="00932B95"/>
    <w:rsid w:val="009428C3"/>
    <w:rsid w:val="0095004E"/>
    <w:rsid w:val="00951EF5"/>
    <w:rsid w:val="009535D5"/>
    <w:rsid w:val="00954EAC"/>
    <w:rsid w:val="00961B44"/>
    <w:rsid w:val="009624C6"/>
    <w:rsid w:val="00963ADA"/>
    <w:rsid w:val="00970F54"/>
    <w:rsid w:val="009710C3"/>
    <w:rsid w:val="009714CD"/>
    <w:rsid w:val="00977639"/>
    <w:rsid w:val="00986E69"/>
    <w:rsid w:val="00992490"/>
    <w:rsid w:val="009962E4"/>
    <w:rsid w:val="009A102A"/>
    <w:rsid w:val="009B027F"/>
    <w:rsid w:val="009B3751"/>
    <w:rsid w:val="009B44FD"/>
    <w:rsid w:val="009B54E2"/>
    <w:rsid w:val="009C23FB"/>
    <w:rsid w:val="009D1EA5"/>
    <w:rsid w:val="009D3B9F"/>
    <w:rsid w:val="009D4073"/>
    <w:rsid w:val="009E18E0"/>
    <w:rsid w:val="009E3204"/>
    <w:rsid w:val="009F1D2B"/>
    <w:rsid w:val="009F3DA6"/>
    <w:rsid w:val="00A036B0"/>
    <w:rsid w:val="00A10D75"/>
    <w:rsid w:val="00A1119D"/>
    <w:rsid w:val="00A11B0B"/>
    <w:rsid w:val="00A14B8B"/>
    <w:rsid w:val="00A163E0"/>
    <w:rsid w:val="00A22524"/>
    <w:rsid w:val="00A274DE"/>
    <w:rsid w:val="00A30E4F"/>
    <w:rsid w:val="00A33C40"/>
    <w:rsid w:val="00A41A7F"/>
    <w:rsid w:val="00A6099B"/>
    <w:rsid w:val="00A620C1"/>
    <w:rsid w:val="00A6564D"/>
    <w:rsid w:val="00A71C0E"/>
    <w:rsid w:val="00A72147"/>
    <w:rsid w:val="00A75D2B"/>
    <w:rsid w:val="00A76E1C"/>
    <w:rsid w:val="00A9533A"/>
    <w:rsid w:val="00A96515"/>
    <w:rsid w:val="00AB1C62"/>
    <w:rsid w:val="00AB2563"/>
    <w:rsid w:val="00AB4F9B"/>
    <w:rsid w:val="00AD634C"/>
    <w:rsid w:val="00AD6F7C"/>
    <w:rsid w:val="00AE1935"/>
    <w:rsid w:val="00AE76FA"/>
    <w:rsid w:val="00AF500C"/>
    <w:rsid w:val="00AF6B97"/>
    <w:rsid w:val="00B102CE"/>
    <w:rsid w:val="00B37498"/>
    <w:rsid w:val="00B448A7"/>
    <w:rsid w:val="00B56A40"/>
    <w:rsid w:val="00B80998"/>
    <w:rsid w:val="00B81110"/>
    <w:rsid w:val="00B839DF"/>
    <w:rsid w:val="00BA15EB"/>
    <w:rsid w:val="00BA20FC"/>
    <w:rsid w:val="00BA5568"/>
    <w:rsid w:val="00BA6488"/>
    <w:rsid w:val="00BB13DD"/>
    <w:rsid w:val="00BD08F4"/>
    <w:rsid w:val="00BD0FDA"/>
    <w:rsid w:val="00BE20FA"/>
    <w:rsid w:val="00BF1AB5"/>
    <w:rsid w:val="00BF5EC2"/>
    <w:rsid w:val="00BF5FE1"/>
    <w:rsid w:val="00BF7A09"/>
    <w:rsid w:val="00C05631"/>
    <w:rsid w:val="00C14DA1"/>
    <w:rsid w:val="00C261B0"/>
    <w:rsid w:val="00C411D1"/>
    <w:rsid w:val="00C43D12"/>
    <w:rsid w:val="00C43E92"/>
    <w:rsid w:val="00C46E99"/>
    <w:rsid w:val="00C545E8"/>
    <w:rsid w:val="00C55ACA"/>
    <w:rsid w:val="00C6549A"/>
    <w:rsid w:val="00C661DE"/>
    <w:rsid w:val="00C66F87"/>
    <w:rsid w:val="00C70D26"/>
    <w:rsid w:val="00C70F31"/>
    <w:rsid w:val="00C75325"/>
    <w:rsid w:val="00C76C58"/>
    <w:rsid w:val="00C80E34"/>
    <w:rsid w:val="00C8136E"/>
    <w:rsid w:val="00C82363"/>
    <w:rsid w:val="00CA2BDC"/>
    <w:rsid w:val="00CB69ED"/>
    <w:rsid w:val="00CC2CD2"/>
    <w:rsid w:val="00CC6878"/>
    <w:rsid w:val="00CD0906"/>
    <w:rsid w:val="00CD6529"/>
    <w:rsid w:val="00CF0223"/>
    <w:rsid w:val="00CF15E8"/>
    <w:rsid w:val="00CF47AF"/>
    <w:rsid w:val="00CF4BAB"/>
    <w:rsid w:val="00D113E1"/>
    <w:rsid w:val="00D11C7D"/>
    <w:rsid w:val="00D12BDC"/>
    <w:rsid w:val="00D1302C"/>
    <w:rsid w:val="00D1724B"/>
    <w:rsid w:val="00D209CF"/>
    <w:rsid w:val="00D230B7"/>
    <w:rsid w:val="00D2503E"/>
    <w:rsid w:val="00D33D01"/>
    <w:rsid w:val="00D40CED"/>
    <w:rsid w:val="00D439E3"/>
    <w:rsid w:val="00D55BE0"/>
    <w:rsid w:val="00D64E66"/>
    <w:rsid w:val="00D848EB"/>
    <w:rsid w:val="00DB14CC"/>
    <w:rsid w:val="00DB6C2B"/>
    <w:rsid w:val="00DC5BD9"/>
    <w:rsid w:val="00DD3263"/>
    <w:rsid w:val="00DF1217"/>
    <w:rsid w:val="00DF511F"/>
    <w:rsid w:val="00DF7AC9"/>
    <w:rsid w:val="00E00A3A"/>
    <w:rsid w:val="00E00F11"/>
    <w:rsid w:val="00E11B2E"/>
    <w:rsid w:val="00E231E4"/>
    <w:rsid w:val="00E26FCD"/>
    <w:rsid w:val="00E33D14"/>
    <w:rsid w:val="00E34A36"/>
    <w:rsid w:val="00E46C99"/>
    <w:rsid w:val="00E514B0"/>
    <w:rsid w:val="00E547C9"/>
    <w:rsid w:val="00E61E2D"/>
    <w:rsid w:val="00E735DC"/>
    <w:rsid w:val="00E740AE"/>
    <w:rsid w:val="00E91377"/>
    <w:rsid w:val="00E9242B"/>
    <w:rsid w:val="00E93F40"/>
    <w:rsid w:val="00E94F3E"/>
    <w:rsid w:val="00E95E31"/>
    <w:rsid w:val="00EB72EE"/>
    <w:rsid w:val="00EC4978"/>
    <w:rsid w:val="00ED1C07"/>
    <w:rsid w:val="00ED43E8"/>
    <w:rsid w:val="00EE22C6"/>
    <w:rsid w:val="00EF2E1F"/>
    <w:rsid w:val="00EF33ED"/>
    <w:rsid w:val="00EF6BFB"/>
    <w:rsid w:val="00F10CCE"/>
    <w:rsid w:val="00F10D83"/>
    <w:rsid w:val="00F12901"/>
    <w:rsid w:val="00F31B57"/>
    <w:rsid w:val="00F342B3"/>
    <w:rsid w:val="00F42AC4"/>
    <w:rsid w:val="00F446B5"/>
    <w:rsid w:val="00F479F0"/>
    <w:rsid w:val="00F537F9"/>
    <w:rsid w:val="00F54539"/>
    <w:rsid w:val="00F63A23"/>
    <w:rsid w:val="00F64AEA"/>
    <w:rsid w:val="00F66138"/>
    <w:rsid w:val="00F8059F"/>
    <w:rsid w:val="00F82ABB"/>
    <w:rsid w:val="00F90F7F"/>
    <w:rsid w:val="00F9560C"/>
    <w:rsid w:val="00F96EF7"/>
    <w:rsid w:val="00FA05CE"/>
    <w:rsid w:val="00FB1502"/>
    <w:rsid w:val="00FC22BE"/>
    <w:rsid w:val="00FC2B4F"/>
    <w:rsid w:val="00FC2DDC"/>
    <w:rsid w:val="00FC6355"/>
    <w:rsid w:val="00FC7FC1"/>
    <w:rsid w:val="00FD1690"/>
    <w:rsid w:val="00FD41AD"/>
    <w:rsid w:val="00FD53D2"/>
    <w:rsid w:val="00FE008F"/>
    <w:rsid w:val="00FE4BCB"/>
    <w:rsid w:val="00FE57E6"/>
    <w:rsid w:val="00FF22E8"/>
    <w:rsid w:val="00FF2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3E4F4A"/>
  <w15:chartTrackingRefBased/>
  <w15:docId w15:val="{30646A40-5D3F-4EEB-A45E-705E5E4D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50"/>
  </w:style>
  <w:style w:type="paragraph" w:styleId="Titre1">
    <w:name w:val="heading 1"/>
    <w:basedOn w:val="Normal"/>
    <w:next w:val="Normal"/>
    <w:qFormat/>
    <w:pPr>
      <w:keepNext/>
      <w:outlineLvl w:val="0"/>
    </w:pPr>
    <w:rPr>
      <w:rFonts w:ascii="Arial" w:hAnsi="Arial" w:cs="Arial"/>
      <w:b/>
      <w:bCs/>
      <w:caps/>
    </w:rPr>
  </w:style>
  <w:style w:type="paragraph" w:styleId="Titre2">
    <w:name w:val="heading 2"/>
    <w:basedOn w:val="Normal"/>
    <w:next w:val="Normal"/>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character" w:default="1" w:styleId="Policepardfaut">
    <w:name w:val="Default Paragraph Font"/>
    <w:aliases w:val=" Car"/>
    <w:link w:val="a"/>
    <w:semiHidden/>
    <w:locked/>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spacing w:after="60"/>
      <w:ind w:left="284" w:hanging="284"/>
      <w:jc w:val="both"/>
    </w:pPr>
    <w:rPr>
      <w:rFonts w:ascii="Univers" w:hAnsi="Univers" w:cs="Univers"/>
    </w:rPr>
  </w:style>
  <w:style w:type="paragraph" w:customStyle="1" w:styleId="fcase1ertab">
    <w:name w:val="f_case_1ertab"/>
    <w:basedOn w:val="Normal"/>
    <w:pPr>
      <w:tabs>
        <w:tab w:val="left" w:pos="426"/>
      </w:tabs>
      <w:spacing w:after="60"/>
      <w:ind w:left="709" w:hanging="709"/>
      <w:jc w:val="both"/>
    </w:pPr>
    <w:rPr>
      <w:rFonts w:ascii="Univers" w:hAnsi="Univers" w:cs="Univers"/>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
    <w:name w:val="Body Text"/>
    <w:basedOn w:val="Normal"/>
    <w:pPr>
      <w:spacing w:after="120"/>
      <w:jc w:val="both"/>
    </w:pPr>
    <w:rPr>
      <w:rFonts w:ascii="Arial" w:hAnsi="Arial" w:cs="Arial"/>
      <w:sz w:val="24"/>
      <w:szCs w:val="24"/>
    </w:rPr>
  </w:style>
  <w:style w:type="paragraph" w:styleId="Corpsdetexte2">
    <w:name w:val="Body Text 2"/>
    <w:basedOn w:val="Normal"/>
    <w:pPr>
      <w:spacing w:before="120" w:after="120"/>
      <w:jc w:val="both"/>
    </w:pPr>
    <w:rPr>
      <w:rFonts w:ascii="Arial" w:hAnsi="Arial" w:cs="Arial"/>
      <w:b/>
      <w:bCs/>
      <w:sz w:val="24"/>
      <w:szCs w:val="24"/>
    </w:rPr>
  </w:style>
  <w:style w:type="character" w:styleId="Lienhypertexte">
    <w:name w:val="Hyperlink"/>
    <w:rPr>
      <w:color w:val="0000FF"/>
      <w:u w:val="single"/>
    </w:rPr>
  </w:style>
  <w:style w:type="paragraph" w:styleId="Corpsdetexte3">
    <w:name w:val="Body Text 3"/>
    <w:basedOn w:val="Normal"/>
    <w:pPr>
      <w:tabs>
        <w:tab w:val="left" w:pos="720"/>
        <w:tab w:val="left" w:leader="dot" w:pos="9639"/>
      </w:tabs>
      <w:jc w:val="both"/>
    </w:pPr>
    <w:rPr>
      <w:rFonts w:ascii="Arial" w:hAnsi="Arial" w:cs="Arial"/>
    </w:rPr>
  </w:style>
  <w:style w:type="paragraph" w:styleId="Lgende">
    <w:name w:val="caption"/>
    <w:basedOn w:val="Normal"/>
    <w:next w:val="Normal"/>
    <w:qFormat/>
    <w:pPr>
      <w:jc w:val="both"/>
    </w:pPr>
    <w:rPr>
      <w:rFonts w:ascii="Arial" w:hAnsi="Arial" w:cs="Arial"/>
      <w:b/>
      <w:bCs/>
      <w:i/>
      <w:iCs/>
      <w:sz w:val="16"/>
      <w:szCs w:val="16"/>
    </w:rPr>
  </w:style>
  <w:style w:type="paragraph" w:styleId="NormalWeb">
    <w:name w:val="Normal (Web)"/>
    <w:basedOn w:val="Normal"/>
    <w:rsid w:val="001F607A"/>
    <w:pPr>
      <w:spacing w:before="100" w:beforeAutospacing="1" w:after="100" w:afterAutospacing="1"/>
    </w:pPr>
    <w:rPr>
      <w:sz w:val="24"/>
      <w:szCs w:val="24"/>
    </w:rPr>
  </w:style>
  <w:style w:type="paragraph" w:styleId="Normalcentr">
    <w:name w:val="Block Text"/>
    <w:basedOn w:val="Normal"/>
    <w:rsid w:val="00B839DF"/>
    <w:pPr>
      <w:ind w:left="170" w:right="170"/>
      <w:jc w:val="both"/>
    </w:pPr>
    <w:rPr>
      <w:rFonts w:ascii="Arial" w:hAnsi="Arial" w:cs="Arial"/>
      <w:sz w:val="16"/>
      <w:szCs w:val="16"/>
    </w:rPr>
  </w:style>
  <w:style w:type="character" w:styleId="Accentuation">
    <w:name w:val="Emphasis"/>
    <w:qFormat/>
    <w:rsid w:val="00B839DF"/>
    <w:rPr>
      <w:i/>
      <w:iCs/>
    </w:rPr>
  </w:style>
  <w:style w:type="table" w:styleId="Grilledutableau">
    <w:name w:val="Table Grid"/>
    <w:basedOn w:val="TableauNormal"/>
    <w:rsid w:val="00B839DF"/>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rsid w:val="00581F23"/>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s">
    <w:name w:val="Document Map"/>
    <w:basedOn w:val="Normal"/>
    <w:semiHidden/>
    <w:rsid w:val="005D45BE"/>
    <w:pPr>
      <w:shd w:val="clear" w:color="auto" w:fill="000080"/>
    </w:pPr>
    <w:rPr>
      <w:rFonts w:ascii="Tahoma" w:hAnsi="Tahoma" w:cs="Tahoma"/>
    </w:rPr>
  </w:style>
  <w:style w:type="paragraph" w:customStyle="1" w:styleId="a">
    <w:basedOn w:val="Normal"/>
    <w:link w:val="Policepardfaut"/>
    <w:rsid w:val="00DD3263"/>
    <w:pPr>
      <w:spacing w:after="160" w:line="240" w:lineRule="exact"/>
    </w:pPr>
    <w:rPr>
      <w:rFonts w:ascii="Arial" w:hAnsi="Arial" w:cs="Arial"/>
      <w:lang w:val="en-US" w:eastAsia="en-US"/>
    </w:rPr>
  </w:style>
  <w:style w:type="paragraph" w:customStyle="1" w:styleId="Car1">
    <w:name w:val="Car1"/>
    <w:basedOn w:val="Normal"/>
    <w:rsid w:val="00C43E92"/>
    <w:pPr>
      <w:spacing w:after="160" w:line="240" w:lineRule="exact"/>
    </w:pPr>
    <w:rPr>
      <w:rFonts w:ascii="Arial" w:hAnsi="Arial" w:cs="Arial"/>
      <w:lang w:val="en-US" w:eastAsia="en-US"/>
    </w:rPr>
  </w:style>
  <w:style w:type="paragraph" w:styleId="Titre">
    <w:name w:val="Title"/>
    <w:basedOn w:val="Normal"/>
    <w:link w:val="TitreCar"/>
    <w:qFormat/>
    <w:rsid w:val="008045D6"/>
    <w:pPr>
      <w:jc w:val="center"/>
    </w:pPr>
    <w:rPr>
      <w:sz w:val="44"/>
    </w:rPr>
  </w:style>
  <w:style w:type="character" w:customStyle="1" w:styleId="TitreCar">
    <w:name w:val="Titre Car"/>
    <w:link w:val="Titre"/>
    <w:rsid w:val="008045D6"/>
    <w:rPr>
      <w:sz w:val="44"/>
    </w:rPr>
  </w:style>
  <w:style w:type="character" w:customStyle="1" w:styleId="En-tteCar">
    <w:name w:val="En-tête Car"/>
    <w:link w:val="En-tte"/>
    <w:rsid w:val="00F479F0"/>
  </w:style>
  <w:style w:type="paragraph" w:styleId="Paragraphedeliste">
    <w:name w:val="List Paragraph"/>
    <w:basedOn w:val="Normal"/>
    <w:uiPriority w:val="1"/>
    <w:qFormat/>
    <w:rsid w:val="00622896"/>
    <w:pPr>
      <w:ind w:left="720"/>
      <w:contextualSpacing/>
    </w:pPr>
  </w:style>
  <w:style w:type="character" w:styleId="Lienhypertextesuivivisit">
    <w:name w:val="FollowedHyperlink"/>
    <w:uiPriority w:val="99"/>
    <w:semiHidden/>
    <w:unhideWhenUsed/>
    <w:rsid w:val="00622896"/>
    <w:rPr>
      <w:color w:val="800080"/>
      <w:u w:val="single"/>
    </w:rPr>
  </w:style>
  <w:style w:type="character" w:customStyle="1" w:styleId="cattexte">
    <w:name w:val="cattexte"/>
    <w:rsid w:val="00CD0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742338627">
      <w:bodyDiv w:val="1"/>
      <w:marLeft w:val="0"/>
      <w:marRight w:val="0"/>
      <w:marTop w:val="0"/>
      <w:marBottom w:val="0"/>
      <w:divBdr>
        <w:top w:val="none" w:sz="0" w:space="0" w:color="auto"/>
        <w:left w:val="none" w:sz="0" w:space="0" w:color="auto"/>
        <w:bottom w:val="none" w:sz="0" w:space="0" w:color="auto"/>
        <w:right w:val="none" w:sz="0" w:space="0" w:color="auto"/>
      </w:divBdr>
    </w:div>
    <w:div w:id="1738818471">
      <w:bodyDiv w:val="1"/>
      <w:marLeft w:val="0"/>
      <w:marRight w:val="0"/>
      <w:marTop w:val="0"/>
      <w:marBottom w:val="0"/>
      <w:divBdr>
        <w:top w:val="none" w:sz="0" w:space="0" w:color="auto"/>
        <w:left w:val="none" w:sz="0" w:space="0" w:color="auto"/>
        <w:bottom w:val="none" w:sz="0" w:space="0" w:color="auto"/>
        <w:right w:val="none" w:sz="0" w:space="0" w:color="auto"/>
      </w:divBdr>
    </w:div>
    <w:div w:id="180060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marches-publics.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sud-ouest-bap-sm1.contact.fct@intradef.gouv.fr"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eli/decret/2016/3/25/EINM1602969D/jo/article_124"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283DC0850FF1459656F61CD3465BDE" ma:contentTypeVersion="0" ma:contentTypeDescription="Crée un document." ma:contentTypeScope="" ma:versionID="0abb6514389ca23203fea6f1104c1c6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0D776-7F54-4E15-9413-D5F2C0DF5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BCC4EA-49D4-4519-9FF3-52E095D21A9D}">
  <ds:schemaRefs>
    <ds:schemaRef ds:uri="http://schemas.microsoft.com/sharepoint/v3/contenttype/forms"/>
  </ds:schemaRefs>
</ds:datastoreItem>
</file>

<file path=customXml/itemProps3.xml><?xml version="1.0" encoding="utf-8"?>
<ds:datastoreItem xmlns:ds="http://schemas.openxmlformats.org/officeDocument/2006/customXml" ds:itemID="{C991B0A1-880C-43E9-8CC6-8CB9B8745E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50C14F2-F1FA-4B00-B64B-EE010F5A4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2956</Words>
  <Characters>16261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19179</CharactersWithSpaces>
  <SharedDoc>false</SharedDoc>
  <HLinks>
    <vt:vector size="168" baseType="variant">
      <vt:variant>
        <vt:i4>7012376</vt:i4>
      </vt:variant>
      <vt:variant>
        <vt:i4>230</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7012376</vt:i4>
      </vt:variant>
      <vt:variant>
        <vt:i4>227</vt:i4>
      </vt:variant>
      <vt:variant>
        <vt:i4>0</vt:i4>
      </vt:variant>
      <vt:variant>
        <vt:i4>5</vt:i4>
      </vt:variant>
      <vt:variant>
        <vt:lpwstr>https://www.legifrance.gouv.fr/affichCode.do%3Bjsessionid%3DB81BA950929BDC11249DDF8C185D1DE4.tplgfr42s_2?idSectionTA=LEGISCTA000037728899&amp;cidTexte=LEGITEXT000037701019&amp;dateTexte=20190401</vt:lpwstr>
      </vt:variant>
      <vt:variant>
        <vt:lpwstr/>
      </vt:variant>
      <vt:variant>
        <vt:i4>7274524</vt:i4>
      </vt:variant>
      <vt:variant>
        <vt:i4>224</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7274524</vt:i4>
      </vt:variant>
      <vt:variant>
        <vt:i4>221</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218</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215</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6422650</vt:i4>
      </vt:variant>
      <vt:variant>
        <vt:i4>209</vt:i4>
      </vt:variant>
      <vt:variant>
        <vt:i4>0</vt:i4>
      </vt:variant>
      <vt:variant>
        <vt:i4>5</vt:i4>
      </vt:variant>
      <vt:variant>
        <vt:lpwstr>https://www.legifrance.gouv.fr/affichCode.do?idSectionTA=LEGISCTA000037703603&amp;cidTexte=LEGITEXT000037701019&amp;dateTexte=20190401</vt:lpwstr>
      </vt:variant>
      <vt:variant>
        <vt:lpwstr/>
      </vt:variant>
      <vt:variant>
        <vt:i4>7274524</vt:i4>
      </vt:variant>
      <vt:variant>
        <vt:i4>206</vt:i4>
      </vt:variant>
      <vt:variant>
        <vt:i4>0</vt:i4>
      </vt:variant>
      <vt:variant>
        <vt:i4>5</vt:i4>
      </vt:variant>
      <vt:variant>
        <vt:lpwstr>https://www.legifrance.gouv.fr/affichCode.do%3Bjsessionid%3DB81BA950929BDC11249DDF8C185D1DE4.tplgfr42s_2?idSectionTA=LEGISCTA000037704215&amp;cidTexte=LEGITEXT000037701019&amp;dateTexte=20190401</vt:lpwstr>
      </vt:variant>
      <vt:variant>
        <vt:lpwstr/>
      </vt:variant>
      <vt:variant>
        <vt:i4>6422650</vt:i4>
      </vt:variant>
      <vt:variant>
        <vt:i4>203</vt:i4>
      </vt:variant>
      <vt:variant>
        <vt:i4>0</vt:i4>
      </vt:variant>
      <vt:variant>
        <vt:i4>5</vt:i4>
      </vt:variant>
      <vt:variant>
        <vt:lpwstr>https://www.legifrance.gouv.fr/affichCode.do?idSectionTA=LEGISCTA000037703603&amp;cidTexte=LEGITEXT000037701019&amp;dateTexte=20190401</vt:lpwstr>
      </vt:variant>
      <vt:variant>
        <vt:lpwstr/>
      </vt:variant>
      <vt:variant>
        <vt:i4>6422650</vt:i4>
      </vt:variant>
      <vt:variant>
        <vt:i4>200</vt:i4>
      </vt:variant>
      <vt:variant>
        <vt:i4>0</vt:i4>
      </vt:variant>
      <vt:variant>
        <vt:i4>5</vt:i4>
      </vt:variant>
      <vt:variant>
        <vt:lpwstr>https://www.legifrance.gouv.fr/affichCode.do?idSectionTA=LEGISCTA000037703603&amp;cidTexte=LEGITEXT000037701019&amp;dateTexte=20190401</vt:lpwstr>
      </vt:variant>
      <vt:variant>
        <vt:lpwstr/>
      </vt:variant>
      <vt:variant>
        <vt:i4>6357015</vt:i4>
      </vt:variant>
      <vt:variant>
        <vt:i4>197</vt:i4>
      </vt:variant>
      <vt:variant>
        <vt:i4>0</vt:i4>
      </vt:variant>
      <vt:variant>
        <vt:i4>5</vt:i4>
      </vt:variant>
      <vt:variant>
        <vt:lpwstr>https://www.legifrance.gouv.fr/affichCode.do%3Bjsessionid%3DB81BA950929BDC11249DDF8C185D1DE4.tplgfr42s_2?idSectionTA=LEGISCTA000037703589&amp;cidTexte=LEGITEXT000037701019&amp;dateTexte=20190401</vt:lpwstr>
      </vt:variant>
      <vt:variant>
        <vt:lpwstr/>
      </vt:variant>
      <vt:variant>
        <vt:i4>1507375</vt:i4>
      </vt:variant>
      <vt:variant>
        <vt:i4>186</vt:i4>
      </vt:variant>
      <vt:variant>
        <vt:i4>0</vt:i4>
      </vt:variant>
      <vt:variant>
        <vt:i4>5</vt:i4>
      </vt:variant>
      <vt:variant>
        <vt:lpwstr>https://www.legifrance.gouv.fr/eli/decret/2016/3/25/EINM1602969D/jo/article_124</vt:lpwstr>
      </vt:variant>
      <vt:variant>
        <vt:lpwstr/>
      </vt:variant>
      <vt:variant>
        <vt:i4>1179760</vt:i4>
      </vt:variant>
      <vt:variant>
        <vt:i4>171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168</vt:i4>
      </vt:variant>
      <vt:variant>
        <vt:i4>0</vt:i4>
      </vt:variant>
      <vt:variant>
        <vt:i4>5</vt:i4>
      </vt:variant>
      <vt:variant>
        <vt:lpwstr>http://eur-lex.europa.eu/LexUriServ/LexUriServ.do?uri=OJ:L:2003:124:0036:0041:fr:PDF</vt:lpwstr>
      </vt:variant>
      <vt:variant>
        <vt:lpwstr/>
      </vt:variant>
      <vt:variant>
        <vt:i4>7405583</vt:i4>
      </vt:variant>
      <vt:variant>
        <vt:i4>105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7667814</vt:i4>
      </vt:variant>
      <vt:variant>
        <vt:i4>30</vt:i4>
      </vt:variant>
      <vt:variant>
        <vt:i4>0</vt:i4>
      </vt:variant>
      <vt:variant>
        <vt:i4>5</vt:i4>
      </vt:variant>
      <vt:variant>
        <vt:lpwstr>http://www.achats.defense.gouv.fr/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MAB</dc:creator>
  <cp:keywords/>
  <cp:lastModifiedBy>LATECOERE Anne-Marie SA CS DEF</cp:lastModifiedBy>
  <cp:revision>3</cp:revision>
  <cp:lastPrinted>2026-02-02T14:48:00Z</cp:lastPrinted>
  <dcterms:created xsi:type="dcterms:W3CDTF">2026-02-18T16:14:00Z</dcterms:created>
  <dcterms:modified xsi:type="dcterms:W3CDTF">2026-02-18T16:15:00Z</dcterms:modified>
</cp:coreProperties>
</file>